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89</w:t>
      </w:r>
      <w:r w:rsidRPr="0020162A">
        <w:rPr>
          <w:b/>
          <w:noProof/>
          <w:sz w:val="24"/>
          <w:lang w:eastAsia="zh-CN"/>
        </w:rPr>
        <w:tab/>
      </w:r>
      <w:r w:rsidR="00B85287">
        <w:rPr>
          <w:b/>
          <w:noProof/>
          <w:sz w:val="24"/>
          <w:lang w:eastAsia="zh-CN"/>
        </w:rPr>
        <w:t>R4-</w:t>
      </w:r>
      <w:r w:rsidR="00280B6C">
        <w:rPr>
          <w:b/>
          <w:noProof/>
          <w:sz w:val="24"/>
          <w:lang w:eastAsia="zh-CN"/>
        </w:rPr>
        <w:t>181</w:t>
      </w:r>
      <w:r w:rsidR="00C26D31">
        <w:rPr>
          <w:b/>
          <w:noProof/>
          <w:sz w:val="24"/>
          <w:lang w:eastAsia="zh-CN"/>
        </w:rPr>
        <w:t>4772</w:t>
      </w:r>
    </w:p>
    <w:p w:rsidR="0020162A" w:rsidRDefault="00735601" w:rsidP="0020162A">
      <w:pPr>
        <w:pStyle w:val="CRCoverPage"/>
        <w:outlineLvl w:val="0"/>
        <w:rPr>
          <w:b/>
          <w:noProof/>
          <w:sz w:val="24"/>
          <w:lang w:eastAsia="zh-CN"/>
        </w:rPr>
      </w:pPr>
      <w:r>
        <w:rPr>
          <w:b/>
          <w:noProof/>
          <w:sz w:val="24"/>
          <w:lang w:eastAsia="zh-CN"/>
        </w:rPr>
        <w:t>Spokane</w:t>
      </w:r>
      <w:r w:rsidR="00BA20E4" w:rsidRPr="00BA20E4">
        <w:rPr>
          <w:b/>
          <w:noProof/>
          <w:sz w:val="24"/>
          <w:lang w:eastAsia="zh-CN"/>
        </w:rPr>
        <w:t xml:space="preserve">, </w:t>
      </w:r>
      <w:r>
        <w:rPr>
          <w:b/>
          <w:noProof/>
          <w:sz w:val="24"/>
          <w:lang w:eastAsia="zh-CN"/>
        </w:rPr>
        <w:t>Washington, U.S.,</w:t>
      </w:r>
      <w:r w:rsidR="003A60BA" w:rsidRPr="00FD0438">
        <w:rPr>
          <w:b/>
          <w:noProof/>
          <w:sz w:val="24"/>
        </w:rPr>
        <w:t xml:space="preserve"> </w:t>
      </w:r>
      <w:r w:rsidR="003A60BA">
        <w:rPr>
          <w:b/>
          <w:noProof/>
          <w:sz w:val="24"/>
          <w:lang w:eastAsia="ko-KR"/>
        </w:rPr>
        <w:t>12</w:t>
      </w:r>
      <w:r w:rsidRPr="00735601">
        <w:rPr>
          <w:b/>
          <w:noProof/>
          <w:sz w:val="24"/>
          <w:vertAlign w:val="superscript"/>
          <w:lang w:eastAsia="ko-KR"/>
        </w:rPr>
        <w:t>th</w:t>
      </w:r>
      <w:r>
        <w:rPr>
          <w:b/>
          <w:noProof/>
          <w:sz w:val="24"/>
          <w:lang w:eastAsia="ko-KR"/>
        </w:rPr>
        <w:t xml:space="preserve"> – 16</w:t>
      </w:r>
      <w:r w:rsidRPr="00735601">
        <w:rPr>
          <w:b/>
          <w:noProof/>
          <w:sz w:val="24"/>
          <w:vertAlign w:val="superscript"/>
          <w:lang w:eastAsia="ko-KR"/>
        </w:rPr>
        <w:t>th</w:t>
      </w:r>
      <w:r>
        <w:rPr>
          <w:b/>
          <w:noProof/>
          <w:sz w:val="24"/>
          <w:lang w:eastAsia="ko-KR"/>
        </w:rPr>
        <w:t xml:space="preserve"> </w:t>
      </w:r>
      <w:r>
        <w:rPr>
          <w:b/>
          <w:noProof/>
          <w:sz w:val="24"/>
        </w:rPr>
        <w:t>Nov.</w:t>
      </w:r>
      <w:r w:rsidR="00280B6C">
        <w:rPr>
          <w:b/>
          <w:noProof/>
          <w:sz w:val="24"/>
        </w:rPr>
        <w:t>,</w:t>
      </w:r>
      <w:r w:rsidR="003A60BA" w:rsidRPr="00FD043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0" w:name="OLE_LINK37"/>
            <w:bookmarkStart w:id="1"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0"/>
            <w:bookmarkEnd w:id="1"/>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26D31">
              <w:rPr>
                <w:b/>
                <w:noProof/>
                <w:sz w:val="28"/>
                <w:lang w:eastAsia="zh-CN"/>
              </w:rPr>
              <w:t>1</w:t>
            </w:r>
            <w:bookmarkStart w:id="2" w:name="_GoBack"/>
            <w:bookmarkEnd w:id="2"/>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7A2E95">
              <w:rPr>
                <w:b/>
                <w:noProof/>
                <w:sz w:val="28"/>
                <w:lang w:eastAsia="zh-CN"/>
              </w:rPr>
              <w:t>3</w:t>
            </w:r>
            <w:r w:rsidRPr="00AC600E">
              <w:rPr>
                <w:rFonts w:hint="eastAsia"/>
                <w:b/>
                <w:noProof/>
                <w:sz w:val="28"/>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3" w:name="_Hlt497126619"/>
              <w:r w:rsidRPr="009923FD">
                <w:rPr>
                  <w:rStyle w:val="ac"/>
                  <w:rFonts w:cs="Arial"/>
                  <w:b/>
                  <w:i/>
                  <w:noProof/>
                  <w:color w:val="FF0000"/>
                </w:rPr>
                <w:t>L</w:t>
              </w:r>
              <w:bookmarkEnd w:id="3"/>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0A1419" w:rsidP="00FE5E01">
            <w:pPr>
              <w:pStyle w:val="CRCoverPage"/>
              <w:spacing w:after="0"/>
              <w:rPr>
                <w:rFonts w:cs="Arial"/>
                <w:sz w:val="22"/>
                <w:lang w:val="en-US" w:eastAsia="zh-CN"/>
              </w:rPr>
            </w:pPr>
            <w:r>
              <w:rPr>
                <w:rFonts w:cs="Arial"/>
                <w:lang w:val="en-US" w:eastAsia="zh-CN"/>
              </w:rPr>
              <w:t xml:space="preserve">Draft CR for </w:t>
            </w:r>
            <w:r w:rsidR="00C73651">
              <w:rPr>
                <w:rFonts w:cs="Arial"/>
                <w:lang w:val="en-US" w:eastAsia="zh-CN"/>
              </w:rPr>
              <w:t>FR1-FR2 UE-to-UE coexistence requirements</w:t>
            </w:r>
            <w:r w:rsidR="00FE5E01">
              <w:rPr>
                <w:rFonts w:cs="Arial"/>
                <w:lang w:val="en-US" w:eastAsia="zh-CN"/>
              </w:rPr>
              <w:t xml:space="preserve"> for new FR1 NR UE</w:t>
            </w:r>
            <w:r>
              <w:rPr>
                <w:rFonts w:cs="Arial"/>
                <w:lang w:val="en-US" w:eastAsia="zh-CN"/>
              </w:rPr>
              <w:t xml:space="preserve"> </w:t>
            </w:r>
            <w:r w:rsidR="00020F82">
              <w:rPr>
                <w:rFonts w:cs="Arial"/>
                <w:lang w:val="en-US" w:eastAsia="zh-CN"/>
              </w:rPr>
              <w:t xml:space="preserve">in </w:t>
            </w:r>
            <w:r w:rsidR="00B85287" w:rsidRPr="003C7598">
              <w:rPr>
                <w:rFonts w:cs="Arial"/>
                <w:lang w:val="en-US" w:eastAsia="zh-CN"/>
              </w:rPr>
              <w:t>TS38.101-</w:t>
            </w:r>
            <w:r w:rsidR="00FE5E01">
              <w:rPr>
                <w:rFonts w:cs="Arial"/>
                <w:lang w:val="en-US" w:eastAsia="zh-CN"/>
              </w:rPr>
              <w:t>1</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1375DA" w:rsidP="00D57CF6">
            <w:pPr>
              <w:pStyle w:val="CRCoverPage"/>
              <w:spacing w:after="0"/>
              <w:ind w:left="100"/>
              <w:rPr>
                <w:noProof/>
              </w:rPr>
            </w:pPr>
            <w:r w:rsidRPr="003C7598">
              <w:rPr>
                <w:noProof/>
              </w:rPr>
              <w:t>LG Electronics</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E44DBF" w:rsidP="00CD082B">
            <w:pPr>
              <w:pStyle w:val="CRCoverPage"/>
              <w:spacing w:after="0"/>
              <w:ind w:left="100"/>
              <w:rPr>
                <w:noProof/>
                <w:lang w:eastAsia="zh-CN"/>
              </w:rPr>
            </w:pPr>
            <w:proofErr w:type="spellStart"/>
            <w:r w:rsidRPr="003C7598">
              <w:rPr>
                <w:rFonts w:cs="Arial"/>
                <w:szCs w:val="21"/>
                <w:lang w:eastAsia="ja-JP"/>
              </w:rPr>
              <w:t>NR_newRAT</w:t>
            </w:r>
            <w:proofErr w:type="spellEnd"/>
            <w:r w:rsidRPr="003C7598">
              <w:rPr>
                <w:rFonts w:cs="Arial"/>
                <w:szCs w:val="21"/>
                <w:lang w:eastAsia="ja-JP"/>
              </w:rPr>
              <w: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735601" w:rsidP="009C09D8">
            <w:pPr>
              <w:pStyle w:val="CRCoverPage"/>
              <w:spacing w:after="0"/>
              <w:ind w:left="100"/>
              <w:rPr>
                <w:noProof/>
              </w:rPr>
            </w:pPr>
            <w:r>
              <w:rPr>
                <w:noProof/>
                <w:lang w:eastAsia="zh-CN"/>
              </w:rPr>
              <w:t>2018-10</w:t>
            </w:r>
            <w:r w:rsidR="00646931">
              <w:rPr>
                <w:noProof/>
                <w:lang w:eastAsia="zh-CN"/>
              </w:rPr>
              <w:t>-</w:t>
            </w:r>
            <w:r>
              <w:rPr>
                <w:noProof/>
                <w:lang w:eastAsia="zh-CN"/>
              </w:rPr>
              <w:t>30</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4" w:name="OLE_LINK1"/>
            <w:r w:rsidR="0051580D" w:rsidRPr="009923FD">
              <w:rPr>
                <w:i/>
                <w:noProof/>
                <w:sz w:val="18"/>
              </w:rPr>
              <w:t>Rel-13</w:t>
            </w:r>
            <w:r w:rsidR="0051580D" w:rsidRPr="009923FD">
              <w:rPr>
                <w:i/>
                <w:noProof/>
                <w:sz w:val="18"/>
              </w:rPr>
              <w:tab/>
              <w:t>(Release 13)</w:t>
            </w:r>
            <w:bookmarkEnd w:id="4"/>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15621D" w:rsidRPr="009923FD">
        <w:tc>
          <w:tcPr>
            <w:tcW w:w="2268" w:type="dxa"/>
            <w:gridSpan w:val="2"/>
            <w:tcBorders>
              <w:top w:val="single" w:sz="4" w:space="0" w:color="auto"/>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0A1419" w:rsidRPr="00B85287" w:rsidRDefault="00C756EA" w:rsidP="000A1419">
            <w:pPr>
              <w:pStyle w:val="CRCoverPage"/>
              <w:spacing w:after="0"/>
            </w:pPr>
            <w:r>
              <w:rPr>
                <w:noProof/>
                <w:lang w:eastAsia="zh-CN"/>
              </w:rPr>
              <w:t xml:space="preserve">For the protect band lists of UE-to-UE coexistence requirements at </w:t>
            </w:r>
            <w:r w:rsidR="00F24DC5">
              <w:rPr>
                <w:noProof/>
                <w:lang w:eastAsia="zh-CN"/>
              </w:rPr>
              <w:t>FR1</w:t>
            </w:r>
            <w:r>
              <w:rPr>
                <w:noProof/>
                <w:lang w:eastAsia="zh-CN"/>
              </w:rPr>
              <w:t xml:space="preserve">, RAN4 already discussed and make consensus that </w:t>
            </w:r>
            <w:r w:rsidR="00A57C09">
              <w:rPr>
                <w:noProof/>
                <w:lang w:eastAsia="zh-CN"/>
              </w:rPr>
              <w:t>test exceptions will be applied for the protection in FR2 frequency range for new FR1 NR UE. Hence we propose</w:t>
            </w:r>
            <w:r w:rsidR="00F24DC5">
              <w:rPr>
                <w:noProof/>
                <w:lang w:eastAsia="zh-CN"/>
              </w:rPr>
              <w:t xml:space="preserve"> to add</w:t>
            </w:r>
            <w:r w:rsidR="00A57C09">
              <w:rPr>
                <w:noProof/>
                <w:lang w:eastAsia="zh-CN"/>
              </w:rPr>
              <w:t xml:space="preserve">  the Note in</w:t>
            </w:r>
            <w:r w:rsidR="00F24DC5">
              <w:rPr>
                <w:noProof/>
                <w:lang w:eastAsia="zh-CN"/>
              </w:rPr>
              <w:t xml:space="preserve"> UE-to-UE coexistence Table.</w:t>
            </w:r>
          </w:p>
          <w:p w:rsidR="0015621D" w:rsidRPr="00C756EA" w:rsidRDefault="0015621D" w:rsidP="004C574A">
            <w:pPr>
              <w:pStyle w:val="CRCoverPage"/>
              <w:spacing w:after="0"/>
            </w:pPr>
          </w:p>
        </w:tc>
      </w:tr>
      <w:tr w:rsidR="0015621D" w:rsidRPr="00AD1CAF">
        <w:tc>
          <w:tcPr>
            <w:tcW w:w="2268" w:type="dxa"/>
            <w:gridSpan w:val="2"/>
            <w:tcBorders>
              <w:left w:val="single" w:sz="4" w:space="0" w:color="auto"/>
            </w:tcBorders>
          </w:tcPr>
          <w:p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rsidR="0015621D" w:rsidRPr="001375DA" w:rsidRDefault="0015621D" w:rsidP="0015621D">
            <w:pPr>
              <w:pStyle w:val="CRCoverPage"/>
              <w:spacing w:after="0"/>
              <w:rPr>
                <w:noProof/>
                <w:sz w:val="8"/>
                <w:szCs w:val="8"/>
                <w:lang w:eastAsia="zh-CN"/>
              </w:rPr>
            </w:pPr>
          </w:p>
        </w:tc>
      </w:tr>
      <w:tr w:rsidR="00B85287" w:rsidRPr="009923FD">
        <w:tc>
          <w:tcPr>
            <w:tcW w:w="2268" w:type="dxa"/>
            <w:gridSpan w:val="2"/>
            <w:tcBorders>
              <w:left w:val="single" w:sz="4" w:space="0" w:color="auto"/>
            </w:tcBorders>
          </w:tcPr>
          <w:p w:rsidR="00B85287" w:rsidRPr="009923FD" w:rsidRDefault="00B85287" w:rsidP="00B85287">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A16525" w:rsidRDefault="00F24DC5" w:rsidP="000A1419">
            <w:pPr>
              <w:pStyle w:val="CRCoverPage"/>
              <w:spacing w:after="0"/>
              <w:ind w:left="100"/>
              <w:rPr>
                <w:rFonts w:eastAsia="맑은 고딕"/>
                <w:noProof/>
                <w:lang w:eastAsia="ko-KR"/>
              </w:rPr>
            </w:pPr>
            <w:r>
              <w:rPr>
                <w:rFonts w:eastAsia="맑은 고딕"/>
                <w:noProof/>
                <w:lang w:eastAsia="ko-KR"/>
              </w:rPr>
              <w:t>In UE-to-UE coexistence spurious emission Table 6.5.3.2-1</w:t>
            </w:r>
            <w:r w:rsidR="005633B1">
              <w:rPr>
                <w:rFonts w:eastAsia="맑은 고딕"/>
                <w:noProof/>
                <w:lang w:eastAsia="ko-KR"/>
              </w:rPr>
              <w:t xml:space="preserve"> and </w:t>
            </w:r>
            <w:r w:rsidR="005633B1" w:rsidRPr="00611CC4">
              <w:t>Table 6.5A.3.2.3-1</w:t>
            </w:r>
            <w:r>
              <w:rPr>
                <w:rFonts w:eastAsia="맑은 고딕"/>
                <w:noProof/>
                <w:lang w:eastAsia="ko-KR"/>
              </w:rPr>
              <w:t>, we add new Note as below</w:t>
            </w:r>
          </w:p>
          <w:p w:rsidR="00F24DC5" w:rsidRDefault="00F24DC5" w:rsidP="000A1419">
            <w:pPr>
              <w:pStyle w:val="CRCoverPage"/>
              <w:spacing w:after="0"/>
              <w:ind w:left="100"/>
              <w:rPr>
                <w:rFonts w:eastAsia="맑은 고딕"/>
                <w:noProof/>
                <w:lang w:eastAsia="ko-KR"/>
              </w:rPr>
            </w:pPr>
          </w:p>
          <w:p w:rsidR="005633B1" w:rsidRPr="00C60BF1" w:rsidRDefault="005633B1" w:rsidP="005633B1">
            <w:pPr>
              <w:pStyle w:val="CRCoverPage"/>
              <w:spacing w:after="0"/>
              <w:ind w:left="100"/>
              <w:rPr>
                <w:rFonts w:eastAsia="맑은 고딕"/>
                <w:noProof/>
                <w:lang w:eastAsia="ko-KR"/>
              </w:rPr>
            </w:pPr>
            <w:r>
              <w:t xml:space="preserve">NOTE: This requirement is not applicable and shall not be tested since the protection bands are </w:t>
            </w:r>
            <w:proofErr w:type="spellStart"/>
            <w:r>
              <w:t>out-of</w:t>
            </w:r>
            <w:proofErr w:type="spellEnd"/>
            <w:r>
              <w:t xml:space="preserve"> range of general spurious emission limits.</w:t>
            </w:r>
          </w:p>
        </w:tc>
      </w:tr>
      <w:tr w:rsidR="00B85287" w:rsidRPr="009923FD">
        <w:tc>
          <w:tcPr>
            <w:tcW w:w="2268" w:type="dxa"/>
            <w:gridSpan w:val="2"/>
            <w:tcBorders>
              <w:left w:val="single" w:sz="4" w:space="0" w:color="auto"/>
            </w:tcBorders>
          </w:tcPr>
          <w:p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rsidR="00B85287" w:rsidRPr="00B85287" w:rsidRDefault="00B85287" w:rsidP="00B85287">
            <w:pPr>
              <w:pStyle w:val="CRCoverPage"/>
              <w:spacing w:after="0"/>
              <w:rPr>
                <w:noProof/>
                <w:sz w:val="8"/>
                <w:szCs w:val="8"/>
              </w:rPr>
            </w:pPr>
          </w:p>
        </w:tc>
      </w:tr>
      <w:tr w:rsidR="00B85287" w:rsidRPr="009923FD">
        <w:tc>
          <w:tcPr>
            <w:tcW w:w="2268" w:type="dxa"/>
            <w:gridSpan w:val="2"/>
            <w:tcBorders>
              <w:left w:val="single" w:sz="4" w:space="0" w:color="auto"/>
              <w:bottom w:val="single" w:sz="4" w:space="0" w:color="auto"/>
            </w:tcBorders>
          </w:tcPr>
          <w:p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5287" w:rsidRDefault="005633B1" w:rsidP="000A1419">
            <w:pPr>
              <w:pStyle w:val="CRCoverPage"/>
              <w:spacing w:after="0"/>
              <w:ind w:left="100"/>
              <w:rPr>
                <w:noProof/>
              </w:rPr>
            </w:pPr>
            <w:r>
              <w:rPr>
                <w:noProof/>
              </w:rPr>
              <w:t>Increase conformance test time and difficult to set the test system</w:t>
            </w:r>
            <w:r w:rsidR="00883982">
              <w:rPr>
                <w:noProof/>
                <w:lang w:eastAsia="zh-CN"/>
              </w:rPr>
              <w:t xml:space="preserve"> </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CA151F" w:rsidP="00CA151F">
            <w:pPr>
              <w:pStyle w:val="CRCoverPage"/>
              <w:spacing w:after="0"/>
              <w:rPr>
                <w:noProof/>
                <w:lang w:eastAsia="zh-CN"/>
              </w:rPr>
            </w:pPr>
            <w:r>
              <w:t>6.5.3.2</w:t>
            </w:r>
            <w:r w:rsidR="00B80BB1">
              <w:t xml:space="preserve">, </w:t>
            </w:r>
            <w:r>
              <w:t>6.5A.3</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61BC6" w:rsidRPr="009923FD" w:rsidRDefault="00161BC6" w:rsidP="00161BC6">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D66" w:rsidRDefault="001B56CA" w:rsidP="008A4D0C">
      <w:pPr>
        <w:rPr>
          <w:i/>
          <w:color w:val="FF0000"/>
          <w:sz w:val="24"/>
        </w:rPr>
      </w:pPr>
      <w:r w:rsidRPr="008A4D0C">
        <w:rPr>
          <w:rFonts w:hint="eastAsia"/>
          <w:i/>
          <w:color w:val="FF0000"/>
          <w:sz w:val="24"/>
        </w:rPr>
        <w:lastRenderedPageBreak/>
        <w:t>&lt;Start of Changes&gt;</w:t>
      </w:r>
    </w:p>
    <w:p w:rsidR="00FD7170" w:rsidRPr="00C40F13" w:rsidRDefault="00FD7170" w:rsidP="00FD7170">
      <w:pPr>
        <w:pStyle w:val="40"/>
        <w:ind w:left="0" w:firstLine="0"/>
      </w:pPr>
      <w:bookmarkStart w:id="7" w:name="_Toc526340380"/>
      <w:bookmarkStart w:id="8" w:name="OLE_LINK62"/>
      <w:bookmarkStart w:id="9" w:name="OLE_LINK63"/>
      <w:r w:rsidRPr="00C40F13">
        <w:t>6.5.3.2</w:t>
      </w:r>
      <w:r w:rsidRPr="00C40F13">
        <w:tab/>
        <w:t>Spurious emissions for UE co-existence</w:t>
      </w:r>
      <w:bookmarkEnd w:id="7"/>
    </w:p>
    <w:p w:rsidR="00FD7170" w:rsidRPr="00C40F13" w:rsidRDefault="00FD7170" w:rsidP="00FD7170">
      <w:r w:rsidRPr="00C40F13">
        <w:t>This clause specifies the requirements for NR bands for coexistence with protected bands.</w:t>
      </w:r>
    </w:p>
    <w:p w:rsidR="00FD7170" w:rsidRPr="00C40F13" w:rsidRDefault="00FD7170" w:rsidP="00FD7170">
      <w:pPr>
        <w:pStyle w:val="TH"/>
      </w:pPr>
      <w:r w:rsidRPr="00C40F13">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D7170" w:rsidRPr="00C40F13" w:rsidTr="00AE08B3">
        <w:trPr>
          <w:trHeight w:val="270"/>
          <w:tblHeader/>
          <w:jc w:val="center"/>
        </w:trPr>
        <w:tc>
          <w:tcPr>
            <w:tcW w:w="959" w:type="dxa"/>
            <w:vMerge w:val="restart"/>
            <w:vAlign w:val="center"/>
            <w:hideMark/>
          </w:tcPr>
          <w:p w:rsidR="00FD7170" w:rsidRPr="00C40F13" w:rsidRDefault="00FD7170" w:rsidP="00AE08B3">
            <w:pPr>
              <w:pStyle w:val="TAH"/>
            </w:pPr>
            <w:r w:rsidRPr="00C40F13">
              <w:rPr>
                <w:lang w:val="fi-FI"/>
              </w:rPr>
              <w:lastRenderedPageBreak/>
              <w:t>NR</w:t>
            </w:r>
            <w:r w:rsidRPr="00C40F13">
              <w:t xml:space="preserve"> Band</w:t>
            </w:r>
          </w:p>
        </w:tc>
        <w:tc>
          <w:tcPr>
            <w:tcW w:w="7981" w:type="dxa"/>
            <w:gridSpan w:val="7"/>
            <w:hideMark/>
          </w:tcPr>
          <w:p w:rsidR="00FD7170" w:rsidRPr="00C40F13" w:rsidRDefault="00FD7170" w:rsidP="00AE08B3">
            <w:pPr>
              <w:pStyle w:val="TAH"/>
            </w:pPr>
            <w:r w:rsidRPr="00C40F13">
              <w:t>Spurious emission for UE co-existence</w:t>
            </w:r>
          </w:p>
        </w:tc>
      </w:tr>
      <w:tr w:rsidR="00FD7170" w:rsidRPr="00C40F13" w:rsidTr="00AE08B3">
        <w:trPr>
          <w:trHeight w:val="450"/>
          <w:tblHeader/>
          <w:jc w:val="center"/>
        </w:trPr>
        <w:tc>
          <w:tcPr>
            <w:tcW w:w="959" w:type="dxa"/>
            <w:vMerge/>
            <w:vAlign w:val="center"/>
            <w:hideMark/>
          </w:tcPr>
          <w:p w:rsidR="00FD7170" w:rsidRPr="00C40F13" w:rsidRDefault="00FD7170" w:rsidP="00AE08B3">
            <w:pPr>
              <w:pStyle w:val="TAH"/>
            </w:pPr>
          </w:p>
        </w:tc>
        <w:tc>
          <w:tcPr>
            <w:tcW w:w="2831" w:type="dxa"/>
            <w:hideMark/>
          </w:tcPr>
          <w:p w:rsidR="00FD7170" w:rsidRPr="00C40F13" w:rsidRDefault="00FD7170" w:rsidP="00AE08B3">
            <w:pPr>
              <w:pStyle w:val="TAH"/>
            </w:pPr>
            <w:r w:rsidRPr="00C40F13">
              <w:t>Protected band</w:t>
            </w:r>
          </w:p>
        </w:tc>
        <w:tc>
          <w:tcPr>
            <w:tcW w:w="2239" w:type="dxa"/>
            <w:gridSpan w:val="3"/>
            <w:hideMark/>
          </w:tcPr>
          <w:p w:rsidR="00FD7170" w:rsidRPr="00C40F13" w:rsidRDefault="00FD7170" w:rsidP="00AE08B3">
            <w:pPr>
              <w:pStyle w:val="TAH"/>
            </w:pPr>
            <w:r w:rsidRPr="00C40F13">
              <w:t>Frequency range (MHz)</w:t>
            </w:r>
          </w:p>
        </w:tc>
        <w:tc>
          <w:tcPr>
            <w:tcW w:w="1133" w:type="dxa"/>
            <w:hideMark/>
          </w:tcPr>
          <w:p w:rsidR="00FD7170" w:rsidRPr="00C40F13" w:rsidRDefault="00FD7170" w:rsidP="00AE08B3">
            <w:pPr>
              <w:pStyle w:val="TAH"/>
            </w:pPr>
            <w:r w:rsidRPr="00C40F13">
              <w:t>Maximum Level (dBm)</w:t>
            </w:r>
          </w:p>
        </w:tc>
        <w:tc>
          <w:tcPr>
            <w:tcW w:w="850" w:type="dxa"/>
            <w:hideMark/>
          </w:tcPr>
          <w:p w:rsidR="00FD7170" w:rsidRPr="00C40F13" w:rsidRDefault="00FD7170" w:rsidP="00AE08B3">
            <w:pPr>
              <w:pStyle w:val="TAH"/>
            </w:pPr>
            <w:r w:rsidRPr="00C40F13">
              <w:t>MBW (MHz)</w:t>
            </w:r>
          </w:p>
        </w:tc>
        <w:tc>
          <w:tcPr>
            <w:tcW w:w="928" w:type="dxa"/>
            <w:noWrap/>
            <w:hideMark/>
          </w:tcPr>
          <w:p w:rsidR="00FD7170" w:rsidRPr="00C40F13" w:rsidRDefault="00FD7170" w:rsidP="00AE08B3">
            <w:pPr>
              <w:pStyle w:val="TAH"/>
            </w:pPr>
            <w:r w:rsidRPr="00C40F13">
              <w:t>NOTE</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n1, n84</w:t>
            </w:r>
          </w:p>
        </w:tc>
        <w:tc>
          <w:tcPr>
            <w:tcW w:w="2831" w:type="dxa"/>
            <w:vAlign w:val="center"/>
          </w:tcPr>
          <w:p w:rsidR="00FD7170" w:rsidRPr="00C40F13" w:rsidRDefault="00FD7170" w:rsidP="00AE08B3">
            <w:pPr>
              <w:pStyle w:val="TAC"/>
            </w:pPr>
            <w:r w:rsidRPr="00C40F13">
              <w:t>E-UTRA Band 1, 5, 7, 8, 11, 18, 19, 20, 21, 22, 26, 27, 28, 31, 32, 38, 40, 41, 42, 43, 44, 45, 50, 51, 65, 67, 68, 69, 72, 73, 74, 75, 76,</w:t>
            </w:r>
          </w:p>
          <w:p w:rsidR="00FD7170" w:rsidRPr="00C40F13" w:rsidRDefault="00FD7170" w:rsidP="00AE08B3">
            <w:pPr>
              <w:pStyle w:val="TAC"/>
            </w:pPr>
            <w:r w:rsidRPr="00C40F13">
              <w:t>NR Band n78, n79</w:t>
            </w:r>
          </w:p>
        </w:tc>
        <w:tc>
          <w:tcPr>
            <w:tcW w:w="810" w:type="dxa"/>
            <w:vAlign w:val="center"/>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vAlign w:val="center"/>
          </w:tcPr>
          <w:p w:rsidR="00FD7170" w:rsidRPr="00C40F13" w:rsidRDefault="00FD7170" w:rsidP="00AE08B3">
            <w:pPr>
              <w:pStyle w:val="TAC"/>
            </w:pPr>
            <w:r w:rsidRPr="00C40F13">
              <w:t>-</w:t>
            </w:r>
          </w:p>
        </w:tc>
        <w:tc>
          <w:tcPr>
            <w:tcW w:w="889" w:type="dxa"/>
            <w:vAlign w:val="center"/>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vAlign w:val="center"/>
          </w:tcPr>
          <w:p w:rsidR="00FD7170" w:rsidRPr="00C40F13" w:rsidRDefault="00FD7170" w:rsidP="00AE08B3">
            <w:pPr>
              <w:pStyle w:val="TAC"/>
            </w:pPr>
            <w:r w:rsidRPr="00C40F13">
              <w:t>-50</w:t>
            </w:r>
          </w:p>
        </w:tc>
        <w:tc>
          <w:tcPr>
            <w:tcW w:w="850" w:type="dxa"/>
            <w:noWrap/>
            <w:vAlign w:val="center"/>
          </w:tcPr>
          <w:p w:rsidR="00FD7170" w:rsidRPr="00C40F13" w:rsidRDefault="00FD7170" w:rsidP="00AE08B3">
            <w:pPr>
              <w:pStyle w:val="TAC"/>
            </w:pPr>
            <w:r w:rsidRPr="00C40F13">
              <w:t>1</w:t>
            </w:r>
          </w:p>
        </w:tc>
        <w:tc>
          <w:tcPr>
            <w:tcW w:w="928" w:type="dxa"/>
            <w:noWrap/>
            <w:vAlign w:val="center"/>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vAlign w:val="center"/>
          </w:tcPr>
          <w:p w:rsidR="00FD7170" w:rsidRPr="00C40F13" w:rsidRDefault="00FD7170" w:rsidP="00AE08B3">
            <w:pPr>
              <w:pStyle w:val="TAC"/>
            </w:pPr>
            <w:r w:rsidRPr="00C40F13">
              <w:t>NR Band n77</w:t>
            </w:r>
          </w:p>
        </w:tc>
        <w:tc>
          <w:tcPr>
            <w:tcW w:w="810" w:type="dxa"/>
            <w:vAlign w:val="center"/>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vAlign w:val="center"/>
          </w:tcPr>
          <w:p w:rsidR="00FD7170" w:rsidRPr="00C40F13" w:rsidRDefault="00FD7170" w:rsidP="00AE08B3">
            <w:pPr>
              <w:pStyle w:val="TAC"/>
            </w:pPr>
            <w:r w:rsidRPr="00C40F13">
              <w:t>-</w:t>
            </w:r>
          </w:p>
        </w:tc>
        <w:tc>
          <w:tcPr>
            <w:tcW w:w="889" w:type="dxa"/>
            <w:vAlign w:val="center"/>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vAlign w:val="center"/>
          </w:tcPr>
          <w:p w:rsidR="00FD7170" w:rsidRPr="00C40F13" w:rsidRDefault="00FD7170" w:rsidP="00AE08B3">
            <w:pPr>
              <w:pStyle w:val="TAC"/>
            </w:pPr>
            <w:r w:rsidRPr="00C40F13">
              <w:t>-50</w:t>
            </w:r>
          </w:p>
        </w:tc>
        <w:tc>
          <w:tcPr>
            <w:tcW w:w="850" w:type="dxa"/>
            <w:noWrap/>
            <w:vAlign w:val="center"/>
          </w:tcPr>
          <w:p w:rsidR="00FD7170" w:rsidRPr="00C40F13" w:rsidRDefault="00FD7170" w:rsidP="00AE08B3">
            <w:pPr>
              <w:pStyle w:val="TAC"/>
            </w:pPr>
            <w:r w:rsidRPr="00C40F13">
              <w:t>1</w:t>
            </w:r>
          </w:p>
        </w:tc>
        <w:tc>
          <w:tcPr>
            <w:tcW w:w="928" w:type="dxa"/>
            <w:noWrap/>
            <w:vAlign w:val="center"/>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vAlign w:val="center"/>
            <w:hideMark/>
          </w:tcPr>
          <w:p w:rsidR="00FD7170" w:rsidRPr="00C40F13" w:rsidRDefault="00FD7170" w:rsidP="00AE08B3">
            <w:pPr>
              <w:pStyle w:val="TAC"/>
            </w:pPr>
          </w:p>
        </w:tc>
        <w:tc>
          <w:tcPr>
            <w:tcW w:w="2831" w:type="dxa"/>
            <w:vAlign w:val="center"/>
          </w:tcPr>
          <w:p w:rsidR="00FD7170" w:rsidRPr="00C40F13" w:rsidRDefault="00FD7170" w:rsidP="00AE08B3">
            <w:pPr>
              <w:pStyle w:val="TAC"/>
            </w:pPr>
            <w:r w:rsidRPr="00C40F13">
              <w:t>E-UTRA Band 3, 34</w:t>
            </w:r>
          </w:p>
        </w:tc>
        <w:tc>
          <w:tcPr>
            <w:tcW w:w="810" w:type="dxa"/>
            <w:vAlign w:val="center"/>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vAlign w:val="center"/>
          </w:tcPr>
          <w:p w:rsidR="00FD7170" w:rsidRPr="00C40F13" w:rsidRDefault="00FD7170" w:rsidP="00AE08B3">
            <w:pPr>
              <w:pStyle w:val="TAC"/>
            </w:pPr>
            <w:r w:rsidRPr="00C40F13">
              <w:t>-</w:t>
            </w:r>
          </w:p>
        </w:tc>
        <w:tc>
          <w:tcPr>
            <w:tcW w:w="889" w:type="dxa"/>
            <w:vAlign w:val="center"/>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vAlign w:val="center"/>
          </w:tcPr>
          <w:p w:rsidR="00FD7170" w:rsidRPr="00C40F13" w:rsidRDefault="00FD7170" w:rsidP="00AE08B3">
            <w:pPr>
              <w:pStyle w:val="TAC"/>
            </w:pPr>
            <w:r w:rsidRPr="00C40F13">
              <w:t>-50</w:t>
            </w:r>
          </w:p>
        </w:tc>
        <w:tc>
          <w:tcPr>
            <w:tcW w:w="850" w:type="dxa"/>
            <w:noWrap/>
            <w:vAlign w:val="center"/>
          </w:tcPr>
          <w:p w:rsidR="00FD7170" w:rsidRPr="00C40F13" w:rsidRDefault="00FD7170" w:rsidP="00AE08B3">
            <w:pPr>
              <w:pStyle w:val="TAC"/>
            </w:pPr>
            <w:r w:rsidRPr="00C40F13">
              <w:t>1</w:t>
            </w:r>
          </w:p>
        </w:tc>
        <w:tc>
          <w:tcPr>
            <w:tcW w:w="928" w:type="dxa"/>
            <w:noWrap/>
            <w:vAlign w:val="center"/>
          </w:tcPr>
          <w:p w:rsidR="00FD7170" w:rsidRPr="00C40F13" w:rsidRDefault="00FD7170" w:rsidP="00AE08B3">
            <w:pPr>
              <w:pStyle w:val="TAC"/>
            </w:pPr>
            <w:r w:rsidRPr="00C40F13">
              <w:t>15</w:t>
            </w:r>
          </w:p>
        </w:tc>
      </w:tr>
      <w:tr w:rsidR="00FD7170" w:rsidRPr="00C40F13" w:rsidTr="00AE08B3">
        <w:trPr>
          <w:jc w:val="center"/>
        </w:trPr>
        <w:tc>
          <w:tcPr>
            <w:tcW w:w="959" w:type="dxa"/>
            <w:vMerge/>
            <w:vAlign w:val="center"/>
            <w:hideMark/>
          </w:tcPr>
          <w:p w:rsidR="00FD7170" w:rsidRPr="00C40F13" w:rsidRDefault="00FD7170" w:rsidP="00AE08B3">
            <w:pPr>
              <w:pStyle w:val="TAC"/>
            </w:pPr>
          </w:p>
        </w:tc>
        <w:tc>
          <w:tcPr>
            <w:tcW w:w="2831" w:type="dxa"/>
            <w:vAlign w:val="center"/>
          </w:tcPr>
          <w:p w:rsidR="00FD7170" w:rsidRPr="00C40F13" w:rsidRDefault="00FD7170" w:rsidP="00AE08B3">
            <w:pPr>
              <w:pStyle w:val="TAC"/>
            </w:pPr>
            <w:r w:rsidRPr="00C40F13">
              <w:t>Frequency range</w:t>
            </w:r>
          </w:p>
        </w:tc>
        <w:tc>
          <w:tcPr>
            <w:tcW w:w="810" w:type="dxa"/>
            <w:vAlign w:val="center"/>
          </w:tcPr>
          <w:p w:rsidR="00FD7170" w:rsidRPr="00C40F13" w:rsidRDefault="00FD7170" w:rsidP="00AE08B3">
            <w:pPr>
              <w:pStyle w:val="TAC"/>
            </w:pPr>
            <w:r w:rsidRPr="00C40F13">
              <w:t>1880</w:t>
            </w:r>
          </w:p>
        </w:tc>
        <w:tc>
          <w:tcPr>
            <w:tcW w:w="540" w:type="dxa"/>
            <w:vAlign w:val="center"/>
          </w:tcPr>
          <w:p w:rsidR="00FD7170" w:rsidRPr="00C40F13" w:rsidRDefault="00FD7170" w:rsidP="00AE08B3">
            <w:pPr>
              <w:pStyle w:val="TAC"/>
            </w:pPr>
            <w:r w:rsidRPr="00C40F13">
              <w:t>-</w:t>
            </w:r>
          </w:p>
        </w:tc>
        <w:tc>
          <w:tcPr>
            <w:tcW w:w="889" w:type="dxa"/>
            <w:vAlign w:val="center"/>
          </w:tcPr>
          <w:p w:rsidR="00FD7170" w:rsidRPr="00C40F13" w:rsidRDefault="00FD7170" w:rsidP="00AE08B3">
            <w:pPr>
              <w:pStyle w:val="TAC"/>
            </w:pPr>
            <w:r w:rsidRPr="00C40F13">
              <w:t>1895</w:t>
            </w:r>
          </w:p>
        </w:tc>
        <w:tc>
          <w:tcPr>
            <w:tcW w:w="1133" w:type="dxa"/>
            <w:vAlign w:val="center"/>
          </w:tcPr>
          <w:p w:rsidR="00FD7170" w:rsidRPr="00C40F13" w:rsidRDefault="00FD7170" w:rsidP="00AE08B3">
            <w:pPr>
              <w:pStyle w:val="TAC"/>
            </w:pPr>
            <w:r w:rsidRPr="00C40F13">
              <w:t>-40</w:t>
            </w:r>
          </w:p>
        </w:tc>
        <w:tc>
          <w:tcPr>
            <w:tcW w:w="850" w:type="dxa"/>
            <w:noWrap/>
            <w:vAlign w:val="center"/>
          </w:tcPr>
          <w:p w:rsidR="00FD7170" w:rsidRPr="00C40F13" w:rsidRDefault="00FD7170" w:rsidP="00AE08B3">
            <w:pPr>
              <w:pStyle w:val="TAC"/>
            </w:pPr>
            <w:r w:rsidRPr="00C40F13">
              <w:t>1</w:t>
            </w:r>
          </w:p>
        </w:tc>
        <w:tc>
          <w:tcPr>
            <w:tcW w:w="928" w:type="dxa"/>
            <w:noWrap/>
            <w:vAlign w:val="center"/>
          </w:tcPr>
          <w:p w:rsidR="00FD7170" w:rsidRPr="00C40F13" w:rsidRDefault="00FD7170" w:rsidP="00AE08B3">
            <w:pPr>
              <w:pStyle w:val="TAC"/>
            </w:pPr>
            <w:r w:rsidRPr="00C40F13">
              <w:t>15, 27</w:t>
            </w:r>
          </w:p>
        </w:tc>
      </w:tr>
      <w:tr w:rsidR="00FD7170" w:rsidRPr="00C40F13" w:rsidTr="00AE08B3">
        <w:trPr>
          <w:jc w:val="center"/>
        </w:trPr>
        <w:tc>
          <w:tcPr>
            <w:tcW w:w="959" w:type="dxa"/>
            <w:vMerge/>
            <w:vAlign w:val="center"/>
          </w:tcPr>
          <w:p w:rsidR="00FD7170" w:rsidRPr="00C40F13" w:rsidRDefault="00FD7170" w:rsidP="00AE08B3">
            <w:pPr>
              <w:pStyle w:val="TAC"/>
            </w:pPr>
          </w:p>
        </w:tc>
        <w:tc>
          <w:tcPr>
            <w:tcW w:w="2831" w:type="dxa"/>
            <w:vAlign w:val="center"/>
          </w:tcPr>
          <w:p w:rsidR="00FD7170" w:rsidRPr="00C40F13" w:rsidRDefault="00FD7170" w:rsidP="00AE08B3">
            <w:pPr>
              <w:pStyle w:val="TAC"/>
            </w:pPr>
            <w:r w:rsidRPr="00C40F13">
              <w:t>Frequency range</w:t>
            </w:r>
          </w:p>
        </w:tc>
        <w:tc>
          <w:tcPr>
            <w:tcW w:w="810" w:type="dxa"/>
            <w:vAlign w:val="center"/>
          </w:tcPr>
          <w:p w:rsidR="00FD7170" w:rsidRPr="00C40F13" w:rsidRDefault="00FD7170" w:rsidP="00AE08B3">
            <w:pPr>
              <w:pStyle w:val="TAC"/>
            </w:pPr>
            <w:r w:rsidRPr="00C40F13">
              <w:t>1895</w:t>
            </w:r>
          </w:p>
        </w:tc>
        <w:tc>
          <w:tcPr>
            <w:tcW w:w="540" w:type="dxa"/>
            <w:vAlign w:val="center"/>
          </w:tcPr>
          <w:p w:rsidR="00FD7170" w:rsidRPr="00C40F13" w:rsidRDefault="00FD7170" w:rsidP="00AE08B3">
            <w:pPr>
              <w:pStyle w:val="TAC"/>
            </w:pPr>
            <w:r w:rsidRPr="00C40F13">
              <w:t>-</w:t>
            </w:r>
          </w:p>
        </w:tc>
        <w:tc>
          <w:tcPr>
            <w:tcW w:w="889" w:type="dxa"/>
            <w:vAlign w:val="center"/>
          </w:tcPr>
          <w:p w:rsidR="00FD7170" w:rsidRPr="00C40F13" w:rsidRDefault="00FD7170" w:rsidP="00AE08B3">
            <w:pPr>
              <w:pStyle w:val="TAC"/>
            </w:pPr>
            <w:r w:rsidRPr="00C40F13">
              <w:t>1915</w:t>
            </w:r>
          </w:p>
        </w:tc>
        <w:tc>
          <w:tcPr>
            <w:tcW w:w="1133" w:type="dxa"/>
            <w:vAlign w:val="center"/>
          </w:tcPr>
          <w:p w:rsidR="00FD7170" w:rsidRPr="00C40F13" w:rsidRDefault="00FD7170" w:rsidP="00AE08B3">
            <w:pPr>
              <w:pStyle w:val="TAC"/>
            </w:pPr>
            <w:r w:rsidRPr="00C40F13">
              <w:t>-15.5</w:t>
            </w:r>
          </w:p>
        </w:tc>
        <w:tc>
          <w:tcPr>
            <w:tcW w:w="850" w:type="dxa"/>
            <w:noWrap/>
            <w:vAlign w:val="center"/>
          </w:tcPr>
          <w:p w:rsidR="00FD7170" w:rsidRPr="00C40F13" w:rsidRDefault="00FD7170" w:rsidP="00AE08B3">
            <w:pPr>
              <w:pStyle w:val="TAC"/>
            </w:pPr>
            <w:r w:rsidRPr="00C40F13">
              <w:t>5</w:t>
            </w:r>
          </w:p>
        </w:tc>
        <w:tc>
          <w:tcPr>
            <w:tcW w:w="928" w:type="dxa"/>
            <w:noWrap/>
            <w:vAlign w:val="center"/>
          </w:tcPr>
          <w:p w:rsidR="00FD7170" w:rsidRPr="00C40F13" w:rsidRDefault="00FD7170" w:rsidP="00AE08B3">
            <w:pPr>
              <w:pStyle w:val="TAC"/>
            </w:pPr>
            <w:r w:rsidRPr="00C40F13">
              <w:t>15, 26, 27</w:t>
            </w:r>
          </w:p>
        </w:tc>
      </w:tr>
      <w:tr w:rsidR="00FD7170" w:rsidRPr="00C40F13" w:rsidTr="00AE08B3">
        <w:trPr>
          <w:jc w:val="center"/>
        </w:trPr>
        <w:tc>
          <w:tcPr>
            <w:tcW w:w="959" w:type="dxa"/>
            <w:vMerge/>
            <w:vAlign w:val="center"/>
          </w:tcPr>
          <w:p w:rsidR="00FD7170" w:rsidRPr="00C40F13" w:rsidRDefault="00FD7170" w:rsidP="00AE08B3">
            <w:pPr>
              <w:pStyle w:val="TAC"/>
            </w:pPr>
          </w:p>
        </w:tc>
        <w:tc>
          <w:tcPr>
            <w:tcW w:w="2831" w:type="dxa"/>
            <w:vAlign w:val="center"/>
          </w:tcPr>
          <w:p w:rsidR="00FD7170" w:rsidRPr="00C40F13" w:rsidRDefault="00FD7170" w:rsidP="00AE08B3">
            <w:pPr>
              <w:pStyle w:val="TAC"/>
            </w:pPr>
            <w:r w:rsidRPr="00C40F13">
              <w:t>Frequency range</w:t>
            </w:r>
          </w:p>
        </w:tc>
        <w:tc>
          <w:tcPr>
            <w:tcW w:w="810" w:type="dxa"/>
            <w:vAlign w:val="center"/>
          </w:tcPr>
          <w:p w:rsidR="00FD7170" w:rsidRPr="00C40F13" w:rsidRDefault="00FD7170" w:rsidP="00AE08B3">
            <w:pPr>
              <w:pStyle w:val="TAC"/>
            </w:pPr>
            <w:r w:rsidRPr="00C40F13">
              <w:t>1915</w:t>
            </w:r>
          </w:p>
        </w:tc>
        <w:tc>
          <w:tcPr>
            <w:tcW w:w="540" w:type="dxa"/>
            <w:vAlign w:val="center"/>
          </w:tcPr>
          <w:p w:rsidR="00FD7170" w:rsidRPr="00C40F13" w:rsidRDefault="00FD7170" w:rsidP="00AE08B3">
            <w:pPr>
              <w:pStyle w:val="TAC"/>
            </w:pPr>
            <w:r w:rsidRPr="00C40F13">
              <w:t>-</w:t>
            </w:r>
          </w:p>
        </w:tc>
        <w:tc>
          <w:tcPr>
            <w:tcW w:w="889" w:type="dxa"/>
            <w:vAlign w:val="center"/>
          </w:tcPr>
          <w:p w:rsidR="00FD7170" w:rsidRPr="00C40F13" w:rsidRDefault="00FD7170" w:rsidP="00AE08B3">
            <w:pPr>
              <w:pStyle w:val="TAC"/>
            </w:pPr>
            <w:r w:rsidRPr="00C40F13">
              <w:t>1920</w:t>
            </w:r>
          </w:p>
        </w:tc>
        <w:tc>
          <w:tcPr>
            <w:tcW w:w="1133" w:type="dxa"/>
            <w:vAlign w:val="center"/>
          </w:tcPr>
          <w:p w:rsidR="00FD7170" w:rsidRPr="00C40F13" w:rsidRDefault="00FD7170" w:rsidP="00AE08B3">
            <w:pPr>
              <w:pStyle w:val="TAC"/>
            </w:pPr>
            <w:r w:rsidRPr="00C40F13">
              <w:t>+1.6</w:t>
            </w:r>
          </w:p>
        </w:tc>
        <w:tc>
          <w:tcPr>
            <w:tcW w:w="850" w:type="dxa"/>
            <w:noWrap/>
            <w:vAlign w:val="center"/>
          </w:tcPr>
          <w:p w:rsidR="00FD7170" w:rsidRPr="00C40F13" w:rsidRDefault="00FD7170" w:rsidP="00AE08B3">
            <w:pPr>
              <w:pStyle w:val="TAC"/>
            </w:pPr>
            <w:r w:rsidRPr="00C40F13">
              <w:t>5</w:t>
            </w:r>
          </w:p>
        </w:tc>
        <w:tc>
          <w:tcPr>
            <w:tcW w:w="928" w:type="dxa"/>
            <w:noWrap/>
            <w:vAlign w:val="center"/>
          </w:tcPr>
          <w:p w:rsidR="00FD7170" w:rsidRPr="00C40F13" w:rsidRDefault="00FD7170" w:rsidP="00AE08B3">
            <w:pPr>
              <w:pStyle w:val="TAC"/>
            </w:pPr>
            <w:r w:rsidRPr="00C40F13">
              <w:t>15, 26, 27</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n2</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4, 5, 10, 12, 13, 14, 17, 24, 26, 27, 28, 29, 30, 41, 42, 48, 50, 51, 66, 70, 71, 74</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rPr>
                <w:lang w:val="sv-SE"/>
              </w:rPr>
            </w:pPr>
            <w:r w:rsidRPr="00C40F13">
              <w:t>E-UTRA Band 2, 25</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43</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n3, n80</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1, 5, 7, 8, 20, 26, 27, 28, 31, 32, 33, 34, 38, 39, 40, 41, 43, 44, 45, 50, 51, 65, 67, 68, 69, 72, 73,74, 75, 76.</w:t>
            </w:r>
          </w:p>
          <w:p w:rsidR="00FD7170" w:rsidRPr="00C40F13" w:rsidRDefault="00FD7170" w:rsidP="00AE08B3">
            <w:pPr>
              <w:pStyle w:val="TAC"/>
            </w:pPr>
            <w:r w:rsidRPr="00C40F13">
              <w:t>NR Band n79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3</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11, 18, 19, 21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rPr>
                <w:rStyle w:val="TALCar"/>
              </w:rPr>
              <w:t xml:space="preserve"> </w:t>
            </w: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13</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22, 42,</w:t>
            </w:r>
          </w:p>
          <w:p w:rsidR="00FD7170" w:rsidRPr="00C40F13" w:rsidRDefault="00FD7170" w:rsidP="00AE08B3">
            <w:pPr>
              <w:pStyle w:val="TAC"/>
            </w:pPr>
            <w:r w:rsidRPr="00C40F13">
              <w:t>NR Band n77, n78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13</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n5</w:t>
            </w:r>
          </w:p>
        </w:tc>
        <w:tc>
          <w:tcPr>
            <w:tcW w:w="2831" w:type="dxa"/>
          </w:tcPr>
          <w:p w:rsidR="00FD7170" w:rsidRPr="00C40F13" w:rsidRDefault="00FD7170" w:rsidP="00AE08B3">
            <w:pPr>
              <w:pStyle w:val="TAC"/>
            </w:pPr>
            <w:r w:rsidRPr="00C40F13">
              <w:t>E-UTRA Band 1, 2, 3, 4, 5, 7, 8, 10, 12, 13, 14, 17, 18, 19, 24, 25, 26, 28, 29, 30, 31, 34, 38, 40, 42, 43, 45, 48, 50, 51, 65, 66, 70, 71, 73, 74, 85</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41, 52</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11, 21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39</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8,39</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n7</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1, 2, 3, 4, 5, 7, 8, 10, 12, 13, 14, 17, 20, 22, 26, 27, 28, 29, 30, 31, 32, 33, 34, 40, 42, 43, 50, 51, 65, 66, 67, 68, 72, 74, 75, 76,</w:t>
            </w:r>
          </w:p>
          <w:p w:rsidR="00FD7170" w:rsidRPr="00C40F13" w:rsidRDefault="00FD7170" w:rsidP="00AE08B3">
            <w:pPr>
              <w:pStyle w:val="TAC"/>
            </w:pPr>
            <w:r w:rsidRPr="00C40F13">
              <w:t>NR Band n77, n78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 xml:space="preserve">2570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2575</w:t>
            </w:r>
          </w:p>
        </w:tc>
        <w:tc>
          <w:tcPr>
            <w:tcW w:w="1133" w:type="dxa"/>
          </w:tcPr>
          <w:p w:rsidR="00FD7170" w:rsidRPr="00C40F13" w:rsidRDefault="00FD7170" w:rsidP="00AE08B3">
            <w:pPr>
              <w:pStyle w:val="TAC"/>
            </w:pPr>
            <w:r w:rsidRPr="00C40F13">
              <w:t>+1.6</w:t>
            </w:r>
          </w:p>
        </w:tc>
        <w:tc>
          <w:tcPr>
            <w:tcW w:w="850" w:type="dxa"/>
            <w:noWrap/>
          </w:tcPr>
          <w:p w:rsidR="00FD7170" w:rsidRPr="00C40F13" w:rsidRDefault="00FD7170" w:rsidP="00AE08B3">
            <w:pPr>
              <w:pStyle w:val="TAC"/>
            </w:pPr>
            <w:r w:rsidRPr="00C40F13">
              <w:t>5</w:t>
            </w:r>
          </w:p>
        </w:tc>
        <w:tc>
          <w:tcPr>
            <w:tcW w:w="928" w:type="dxa"/>
            <w:noWrap/>
          </w:tcPr>
          <w:p w:rsidR="00FD7170" w:rsidRPr="00C40F13" w:rsidRDefault="00FD7170" w:rsidP="00AE08B3">
            <w:pPr>
              <w:pStyle w:val="TAC"/>
            </w:pPr>
            <w:r w:rsidRPr="00C40F13">
              <w:t>15, 21, 26</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2575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2595</w:t>
            </w:r>
          </w:p>
        </w:tc>
        <w:tc>
          <w:tcPr>
            <w:tcW w:w="1133" w:type="dxa"/>
          </w:tcPr>
          <w:p w:rsidR="00FD7170" w:rsidRPr="00C40F13" w:rsidRDefault="00FD7170" w:rsidP="00AE08B3">
            <w:pPr>
              <w:pStyle w:val="TAC"/>
            </w:pPr>
            <w:r w:rsidRPr="00C40F13">
              <w:t>-15.5</w:t>
            </w:r>
          </w:p>
        </w:tc>
        <w:tc>
          <w:tcPr>
            <w:tcW w:w="850" w:type="dxa"/>
            <w:noWrap/>
          </w:tcPr>
          <w:p w:rsidR="00FD7170" w:rsidRPr="00C40F13" w:rsidRDefault="00FD7170" w:rsidP="00AE08B3">
            <w:pPr>
              <w:pStyle w:val="TAC"/>
            </w:pPr>
            <w:r w:rsidRPr="00C40F13">
              <w:t>5</w:t>
            </w:r>
          </w:p>
        </w:tc>
        <w:tc>
          <w:tcPr>
            <w:tcW w:w="928" w:type="dxa"/>
            <w:noWrap/>
          </w:tcPr>
          <w:p w:rsidR="00FD7170" w:rsidRPr="00C40F13" w:rsidRDefault="00FD7170" w:rsidP="00AE08B3">
            <w:pPr>
              <w:pStyle w:val="TAC"/>
            </w:pPr>
            <w:r w:rsidRPr="00C40F13">
              <w:t>15, 21, 26</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2595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2620</w:t>
            </w:r>
          </w:p>
        </w:tc>
        <w:tc>
          <w:tcPr>
            <w:tcW w:w="1133" w:type="dxa"/>
          </w:tcPr>
          <w:p w:rsidR="00FD7170" w:rsidRPr="00C40F13" w:rsidRDefault="00FD7170" w:rsidP="00AE08B3">
            <w:pPr>
              <w:pStyle w:val="TAC"/>
            </w:pPr>
            <w:r w:rsidRPr="00C40F13">
              <w:t>-40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15, 21</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n8, n81</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1, 20, 28, 31, 32, 33, 34, 38, 39, 40, 45, 50, 51, 65, 67, 68, 69, 72, 73, 74, 75, 76</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3, 7, 22, 41, 42, 43,</w:t>
            </w:r>
          </w:p>
          <w:p w:rsidR="00FD7170" w:rsidRPr="00C40F13" w:rsidRDefault="00FD7170" w:rsidP="00AE08B3">
            <w:pPr>
              <w:pStyle w:val="TAC"/>
            </w:pPr>
            <w:r w:rsidRPr="00C40F13">
              <w:t>NR Band n77, n78, n79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11, 21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n12</w:t>
            </w:r>
          </w:p>
        </w:tc>
        <w:tc>
          <w:tcPr>
            <w:tcW w:w="2831" w:type="dxa"/>
          </w:tcPr>
          <w:p w:rsidR="00FD7170" w:rsidRPr="00C40F13" w:rsidRDefault="00FD7170" w:rsidP="00AE08B3">
            <w:pPr>
              <w:pStyle w:val="TAC"/>
            </w:pPr>
            <w:r w:rsidRPr="00C40F13">
              <w:t>E-UTRA Band 2, 5, 13, 14, 17, 24, 25, 26, 27, 30, 41, 48, 50, 51, 71, 74</w:t>
            </w:r>
          </w:p>
        </w:tc>
        <w:tc>
          <w:tcPr>
            <w:tcW w:w="810" w:type="dxa"/>
          </w:tcPr>
          <w:p w:rsidR="00FD7170" w:rsidRPr="00C40F13" w:rsidRDefault="00FD7170" w:rsidP="00AE08B3">
            <w:pPr>
              <w:pStyle w:val="TAC"/>
            </w:pPr>
            <w:proofErr w:type="spellStart"/>
            <w:r w:rsidRPr="00C40F13">
              <w:t>FDL_low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4, 10, 66, 70</w:t>
            </w:r>
          </w:p>
        </w:tc>
        <w:tc>
          <w:tcPr>
            <w:tcW w:w="810" w:type="dxa"/>
          </w:tcPr>
          <w:p w:rsidR="00FD7170" w:rsidRPr="00C40F13" w:rsidRDefault="00FD7170" w:rsidP="00AE08B3">
            <w:pPr>
              <w:pStyle w:val="TAC"/>
            </w:pPr>
            <w:proofErr w:type="spellStart"/>
            <w:r w:rsidRPr="00C40F13">
              <w:t>FDL_low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12, 85</w:t>
            </w:r>
          </w:p>
        </w:tc>
        <w:tc>
          <w:tcPr>
            <w:tcW w:w="810" w:type="dxa"/>
          </w:tcPr>
          <w:p w:rsidR="00FD7170" w:rsidRPr="00C40F13" w:rsidRDefault="00FD7170" w:rsidP="00AE08B3">
            <w:pPr>
              <w:pStyle w:val="TAC"/>
            </w:pPr>
            <w:proofErr w:type="spellStart"/>
            <w:r w:rsidRPr="00C40F13">
              <w:t>FDL_low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n20, n82</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1, 3, 7, 8, 22, 31, 32, 33, 34, 40, 43, 50, 51, 65, 67, 68, 72, 74, 75, 76</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20</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38, 42, 69,</w:t>
            </w:r>
          </w:p>
          <w:p w:rsidR="00FD7170" w:rsidRPr="00C40F13" w:rsidRDefault="00FD7170" w:rsidP="00AE08B3">
            <w:pPr>
              <w:pStyle w:val="TAC"/>
            </w:pPr>
            <w:r w:rsidRPr="00C40F13">
              <w:t>NR Band n77, n78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758</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788</w:t>
            </w:r>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n25</w:t>
            </w:r>
          </w:p>
        </w:tc>
        <w:tc>
          <w:tcPr>
            <w:tcW w:w="2831" w:type="dxa"/>
          </w:tcPr>
          <w:p w:rsidR="00FD7170" w:rsidRPr="00C40F13" w:rsidRDefault="00FD7170" w:rsidP="00AE08B3">
            <w:pPr>
              <w:pStyle w:val="TAC"/>
            </w:pPr>
            <w:r w:rsidRPr="00C40F13">
              <w:t>E-UTRA Band 4, 5, 10,12, 13, 14, 17, 24, 26, 27, 28, 29, 30, 41, 42, 48, 66, 70, 71, 85</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2</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25</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43</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n28, n83</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1, 4, 10, 22, 42, 43, 50, 51, 65, 73, 74, 75, 76,</w:t>
            </w:r>
          </w:p>
          <w:p w:rsidR="00FD7170" w:rsidRPr="00C40F13" w:rsidRDefault="00FD7170" w:rsidP="00AE08B3">
            <w:pPr>
              <w:pStyle w:val="TAC"/>
            </w:pPr>
            <w:r w:rsidRPr="00C40F13">
              <w:t>NR Band n77, n78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19, 25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2, 3, 5, 7, 8, 18, 19, 20, 25, 26, 27, 31, 34, 38, 40, 41, 66, 72,</w:t>
            </w:r>
          </w:p>
          <w:p w:rsidR="00FD7170" w:rsidRPr="00C40F13" w:rsidRDefault="00FD7170" w:rsidP="00AE08B3">
            <w:pPr>
              <w:pStyle w:val="TAC"/>
            </w:pPr>
            <w:r w:rsidRPr="00C40F13">
              <w:t>NR Band n79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11, 21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19, 24</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470</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694</w:t>
            </w:r>
          </w:p>
        </w:tc>
        <w:tc>
          <w:tcPr>
            <w:tcW w:w="1133" w:type="dxa"/>
          </w:tcPr>
          <w:p w:rsidR="00FD7170" w:rsidRPr="00C40F13" w:rsidRDefault="00FD7170" w:rsidP="00AE08B3">
            <w:pPr>
              <w:pStyle w:val="TAC"/>
            </w:pPr>
            <w:r w:rsidRPr="00C40F13">
              <w:t>-42</w:t>
            </w:r>
          </w:p>
        </w:tc>
        <w:tc>
          <w:tcPr>
            <w:tcW w:w="850" w:type="dxa"/>
            <w:noWrap/>
          </w:tcPr>
          <w:p w:rsidR="00FD7170" w:rsidRPr="00C40F13" w:rsidRDefault="00FD7170" w:rsidP="00AE08B3">
            <w:pPr>
              <w:pStyle w:val="TAC"/>
            </w:pPr>
            <w:r w:rsidRPr="00C40F13">
              <w:t>8</w:t>
            </w:r>
          </w:p>
        </w:tc>
        <w:tc>
          <w:tcPr>
            <w:tcW w:w="928" w:type="dxa"/>
            <w:noWrap/>
          </w:tcPr>
          <w:p w:rsidR="00FD7170" w:rsidRPr="00C40F13" w:rsidRDefault="00FD7170" w:rsidP="00AE08B3">
            <w:pPr>
              <w:pStyle w:val="TAC"/>
            </w:pPr>
            <w:r w:rsidRPr="00C40F13">
              <w:t>15, 35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470</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710</w:t>
            </w:r>
          </w:p>
        </w:tc>
        <w:tc>
          <w:tcPr>
            <w:tcW w:w="1133" w:type="dxa"/>
          </w:tcPr>
          <w:p w:rsidR="00FD7170" w:rsidRPr="00C40F13" w:rsidRDefault="00FD7170" w:rsidP="00AE08B3">
            <w:pPr>
              <w:pStyle w:val="TAC"/>
            </w:pPr>
            <w:r w:rsidRPr="00C40F13">
              <w:t>-26.2</w:t>
            </w:r>
          </w:p>
        </w:tc>
        <w:tc>
          <w:tcPr>
            <w:tcW w:w="850" w:type="dxa"/>
            <w:noWrap/>
          </w:tcPr>
          <w:p w:rsidR="00FD7170" w:rsidRPr="00C40F13" w:rsidRDefault="00FD7170" w:rsidP="00AE08B3">
            <w:pPr>
              <w:pStyle w:val="TAC"/>
            </w:pPr>
            <w:r w:rsidRPr="00C40F13">
              <w:t>6</w:t>
            </w:r>
          </w:p>
        </w:tc>
        <w:tc>
          <w:tcPr>
            <w:tcW w:w="928" w:type="dxa"/>
            <w:noWrap/>
          </w:tcPr>
          <w:p w:rsidR="00FD7170" w:rsidRPr="00C40F13" w:rsidRDefault="00FD7170" w:rsidP="00AE08B3">
            <w:pPr>
              <w:pStyle w:val="TAC"/>
            </w:pPr>
            <w:r w:rsidRPr="00C40F13">
              <w:t>34</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662</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694</w:t>
            </w:r>
          </w:p>
        </w:tc>
        <w:tc>
          <w:tcPr>
            <w:tcW w:w="1133" w:type="dxa"/>
          </w:tcPr>
          <w:p w:rsidR="00FD7170" w:rsidRPr="00C40F13" w:rsidRDefault="00FD7170" w:rsidP="00AE08B3">
            <w:pPr>
              <w:pStyle w:val="TAC"/>
            </w:pPr>
            <w:r w:rsidRPr="00C40F13">
              <w:t>-26.2</w:t>
            </w:r>
          </w:p>
        </w:tc>
        <w:tc>
          <w:tcPr>
            <w:tcW w:w="850" w:type="dxa"/>
            <w:noWrap/>
          </w:tcPr>
          <w:p w:rsidR="00FD7170" w:rsidRPr="00C40F13" w:rsidRDefault="00FD7170" w:rsidP="00AE08B3">
            <w:pPr>
              <w:pStyle w:val="TAC"/>
            </w:pPr>
            <w:r w:rsidRPr="00C40F13">
              <w:t>6</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758</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773</w:t>
            </w:r>
          </w:p>
        </w:tc>
        <w:tc>
          <w:tcPr>
            <w:tcW w:w="1133" w:type="dxa"/>
          </w:tcPr>
          <w:p w:rsidR="00FD7170" w:rsidRPr="00C40F13" w:rsidRDefault="00FD7170" w:rsidP="00AE08B3">
            <w:pPr>
              <w:pStyle w:val="TAC"/>
            </w:pPr>
            <w:r w:rsidRPr="00C40F13">
              <w:t>-32</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773</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803</w:t>
            </w:r>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8, 19</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n34</w:t>
            </w:r>
          </w:p>
        </w:tc>
        <w:tc>
          <w:tcPr>
            <w:tcW w:w="2831" w:type="dxa"/>
          </w:tcPr>
          <w:p w:rsidR="00FD7170" w:rsidRPr="00C40F13" w:rsidRDefault="00FD7170" w:rsidP="00AE08B3">
            <w:pPr>
              <w:pStyle w:val="TAC"/>
            </w:pPr>
            <w:r w:rsidRPr="00C40F13">
              <w:t>E-UTRA Band 1, 3, 7, 8, 11, 18, 19, 20, 21, 22, 26, 28, 31, 32, 33, 38,39, 40, 41, 42, 43, 44, 45, 50, 51, 65, 67, 69, 72, 74, 75, 76,</w:t>
            </w:r>
          </w:p>
          <w:p w:rsidR="00FD7170" w:rsidRPr="00C40F13" w:rsidRDefault="00FD7170" w:rsidP="00AE08B3">
            <w:pPr>
              <w:pStyle w:val="TAC"/>
            </w:pPr>
            <w:r w:rsidRPr="00C40F13">
              <w:t>NR Band n78, n79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NR Band n77</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n38</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1, 2, 3, 4, 5, 8, 10, 12, 13, 14, 17, 20, 22, 27, 28, 29, 30, 31, 32, 33, 34, 40, 42, 43, 50, 51, 65, 66, 67, 68, 72, 74, 75, 76</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2620</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2645</w:t>
            </w:r>
          </w:p>
        </w:tc>
        <w:tc>
          <w:tcPr>
            <w:tcW w:w="1133" w:type="dxa"/>
          </w:tcPr>
          <w:p w:rsidR="00FD7170" w:rsidRPr="00C40F13" w:rsidRDefault="00FD7170" w:rsidP="00AE08B3">
            <w:pPr>
              <w:pStyle w:val="TAC"/>
            </w:pPr>
            <w:r w:rsidRPr="00C40F13">
              <w:t>-15.5</w:t>
            </w:r>
          </w:p>
        </w:tc>
        <w:tc>
          <w:tcPr>
            <w:tcW w:w="850" w:type="dxa"/>
            <w:noWrap/>
          </w:tcPr>
          <w:p w:rsidR="00FD7170" w:rsidRPr="00C40F13" w:rsidRDefault="00FD7170" w:rsidP="00AE08B3">
            <w:pPr>
              <w:pStyle w:val="TAC"/>
            </w:pPr>
            <w:r w:rsidRPr="00C40F13">
              <w:t>5</w:t>
            </w:r>
          </w:p>
        </w:tc>
        <w:tc>
          <w:tcPr>
            <w:tcW w:w="928" w:type="dxa"/>
            <w:noWrap/>
          </w:tcPr>
          <w:p w:rsidR="00FD7170" w:rsidRPr="00C40F13" w:rsidRDefault="00FD7170" w:rsidP="00AE08B3">
            <w:pPr>
              <w:pStyle w:val="TAC"/>
            </w:pPr>
            <w:r w:rsidRPr="00C40F13">
              <w:t>15, 22, 26</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2645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2690</w:t>
            </w:r>
          </w:p>
        </w:tc>
        <w:tc>
          <w:tcPr>
            <w:tcW w:w="1133" w:type="dxa"/>
          </w:tcPr>
          <w:p w:rsidR="00FD7170" w:rsidRPr="00C40F13" w:rsidRDefault="00FD7170" w:rsidP="00AE08B3">
            <w:pPr>
              <w:pStyle w:val="TAC"/>
            </w:pPr>
            <w:r w:rsidRPr="00C40F13">
              <w:t>-40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15, 22</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n39</w:t>
            </w:r>
          </w:p>
        </w:tc>
        <w:tc>
          <w:tcPr>
            <w:tcW w:w="2831" w:type="dxa"/>
          </w:tcPr>
          <w:p w:rsidR="00FD7170" w:rsidRPr="00C40F13" w:rsidRDefault="00FD7170" w:rsidP="00AE08B3">
            <w:pPr>
              <w:pStyle w:val="TAC"/>
            </w:pPr>
            <w:r w:rsidRPr="00C40F13">
              <w:t>E-UTRA Band 1, 8, 22, 26, 34, 40, 41, 42, 44, 45, 50, 51, 74,</w:t>
            </w:r>
          </w:p>
          <w:p w:rsidR="00FD7170" w:rsidRPr="00C40F13" w:rsidRDefault="00FD7170" w:rsidP="00AE08B3">
            <w:pPr>
              <w:pStyle w:val="TAC"/>
            </w:pPr>
            <w:r w:rsidRPr="00C40F13">
              <w:t>NR Band n79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NR Band n77, n78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1805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r w:rsidRPr="00C40F13">
              <w:t>1855</w:t>
            </w:r>
          </w:p>
        </w:tc>
        <w:tc>
          <w:tcPr>
            <w:tcW w:w="1133" w:type="dxa"/>
          </w:tcPr>
          <w:p w:rsidR="00FD7170" w:rsidRPr="00C40F13" w:rsidRDefault="00FD7170" w:rsidP="00AE08B3">
            <w:pPr>
              <w:pStyle w:val="TAC"/>
            </w:pPr>
            <w:r w:rsidRPr="00C40F13">
              <w:t>-40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33</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1855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r w:rsidRPr="00C40F13">
              <w:t>1880</w:t>
            </w:r>
          </w:p>
        </w:tc>
        <w:tc>
          <w:tcPr>
            <w:tcW w:w="1133" w:type="dxa"/>
          </w:tcPr>
          <w:p w:rsidR="00FD7170" w:rsidRPr="00C40F13" w:rsidRDefault="00FD7170" w:rsidP="00AE08B3">
            <w:pPr>
              <w:pStyle w:val="TAC"/>
            </w:pPr>
            <w:r w:rsidRPr="00C40F13">
              <w:t>-15.5</w:t>
            </w:r>
          </w:p>
        </w:tc>
        <w:tc>
          <w:tcPr>
            <w:tcW w:w="850" w:type="dxa"/>
            <w:noWrap/>
          </w:tcPr>
          <w:p w:rsidR="00FD7170" w:rsidRPr="00C40F13" w:rsidRDefault="00FD7170" w:rsidP="00AE08B3">
            <w:pPr>
              <w:pStyle w:val="TAC"/>
            </w:pPr>
            <w:r w:rsidRPr="00C40F13">
              <w:t>5</w:t>
            </w:r>
          </w:p>
        </w:tc>
        <w:tc>
          <w:tcPr>
            <w:tcW w:w="928" w:type="dxa"/>
            <w:noWrap/>
          </w:tcPr>
          <w:p w:rsidR="00FD7170" w:rsidRPr="00C40F13" w:rsidRDefault="00FD7170" w:rsidP="00AE08B3">
            <w:pPr>
              <w:pStyle w:val="TAC"/>
            </w:pPr>
            <w:r w:rsidRPr="00C40F13">
              <w:t>15, 26, 33</w:t>
            </w:r>
          </w:p>
        </w:tc>
      </w:tr>
      <w:tr w:rsidR="00FD7170" w:rsidRPr="00C40F13" w:rsidTr="00AE08B3">
        <w:trPr>
          <w:trHeight w:val="225"/>
          <w:jc w:val="center"/>
        </w:trPr>
        <w:tc>
          <w:tcPr>
            <w:tcW w:w="959" w:type="dxa"/>
          </w:tcPr>
          <w:p w:rsidR="00FD7170" w:rsidRPr="00C40F13" w:rsidRDefault="00FD7170" w:rsidP="00AE08B3">
            <w:pPr>
              <w:pStyle w:val="TAC"/>
            </w:pPr>
            <w:r w:rsidRPr="00C40F13">
              <w:t>n40</w:t>
            </w:r>
          </w:p>
        </w:tc>
        <w:tc>
          <w:tcPr>
            <w:tcW w:w="2831" w:type="dxa"/>
          </w:tcPr>
          <w:p w:rsidR="00FD7170" w:rsidRPr="00C40F13" w:rsidRDefault="00FD7170" w:rsidP="00AE08B3">
            <w:pPr>
              <w:pStyle w:val="TAC"/>
            </w:pPr>
            <w:r w:rsidRPr="00C40F13">
              <w:t>E-UTRA Band 1, 3, 5, 7, 8, 20, 22, 26, 27, 28, 31, 32, 33, 34, 38, 39, 41, 42, 43, 44, 45, 50, 51, 65, 67, 68, 69, 72, 74, 75, 76,</w:t>
            </w:r>
          </w:p>
          <w:p w:rsidR="00FD7170" w:rsidRPr="00C40F13" w:rsidRDefault="00FD7170" w:rsidP="00AE08B3">
            <w:pPr>
              <w:pStyle w:val="TAC"/>
            </w:pPr>
            <w:r w:rsidRPr="00C40F13">
              <w:t>NR Band n77, n78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tcPr>
          <w:p w:rsidR="00FD7170" w:rsidRPr="00C40F13" w:rsidRDefault="00FD7170" w:rsidP="00AE08B3">
            <w:pPr>
              <w:pStyle w:val="TAC"/>
            </w:pPr>
          </w:p>
        </w:tc>
        <w:tc>
          <w:tcPr>
            <w:tcW w:w="2831" w:type="dxa"/>
          </w:tcPr>
          <w:p w:rsidR="00FD7170" w:rsidRPr="00C40F13" w:rsidRDefault="00FD7170" w:rsidP="00AE08B3">
            <w:pPr>
              <w:pStyle w:val="TAC"/>
            </w:pPr>
            <w:r w:rsidRPr="00C40F13">
              <w:t>NR Band n79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lastRenderedPageBreak/>
              <w:t>n41</w:t>
            </w:r>
          </w:p>
          <w:p w:rsidR="00FD7170" w:rsidRPr="00C40F13" w:rsidRDefault="00FD7170" w:rsidP="00AE08B3">
            <w:pPr>
              <w:pStyle w:val="TAC"/>
            </w:pPr>
          </w:p>
        </w:tc>
        <w:tc>
          <w:tcPr>
            <w:tcW w:w="2831" w:type="dxa"/>
          </w:tcPr>
          <w:p w:rsidR="00FD7170" w:rsidRPr="00C40F13" w:rsidRDefault="00FD7170" w:rsidP="00AE08B3">
            <w:pPr>
              <w:pStyle w:val="TAC"/>
            </w:pPr>
            <w:r w:rsidRPr="00C40F13">
              <w:t xml:space="preserve">E-UTRA Band 1, 2, 3, 4, 5, 8, 10, 12, 13, 14, 17, 24, 25, 26, 27, 28, 29, 30, 34, 39, 40, 42, 44, 45, 48, 50, 51, 65, 66, 70, 71, 73, 74, </w:t>
            </w:r>
          </w:p>
          <w:p w:rsidR="00FD7170" w:rsidRPr="00C40F13" w:rsidRDefault="00FD7170" w:rsidP="00AE08B3">
            <w:pPr>
              <w:pStyle w:val="TAC"/>
            </w:pPr>
            <w:r w:rsidRPr="00C40F13">
              <w:t>NR Band n77, n78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NR Band n79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9, 11, 18, 19, 21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30</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p>
        </w:tc>
        <w:tc>
          <w:tcPr>
            <w:tcW w:w="889" w:type="dxa"/>
          </w:tcPr>
          <w:p w:rsidR="00FD7170" w:rsidRPr="00C40F13" w:rsidRDefault="00FD7170" w:rsidP="00AE08B3">
            <w:pPr>
              <w:pStyle w:val="TAC"/>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8, 30</w:t>
            </w:r>
          </w:p>
        </w:tc>
      </w:tr>
      <w:tr w:rsidR="00FD7170" w:rsidRPr="00C40F13" w:rsidTr="00AE08B3">
        <w:trPr>
          <w:trHeight w:val="225"/>
          <w:jc w:val="center"/>
        </w:trPr>
        <w:tc>
          <w:tcPr>
            <w:tcW w:w="959" w:type="dxa"/>
          </w:tcPr>
          <w:p w:rsidR="00FD7170" w:rsidRPr="00C40F13" w:rsidRDefault="00FD7170" w:rsidP="00AE08B3">
            <w:pPr>
              <w:pStyle w:val="TAC"/>
            </w:pPr>
            <w:r w:rsidRPr="00C40F13">
              <w:t>n50</w:t>
            </w:r>
          </w:p>
        </w:tc>
        <w:tc>
          <w:tcPr>
            <w:tcW w:w="2831" w:type="dxa"/>
          </w:tcPr>
          <w:p w:rsidR="00FD7170" w:rsidRPr="00C40F13" w:rsidRDefault="00FD7170" w:rsidP="00AE08B3">
            <w:pPr>
              <w:pStyle w:val="TAC"/>
            </w:pPr>
            <w:r w:rsidRPr="00C40F13">
              <w:t>E-UTRA Band 1, 2, 3, 4, 5, 7, 8, 12, 13, 17, 20, 26, 28, 29, 31, 34, 38, 39, 40, 41, 42, 43, 48, 65, 66, 67, 68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t>F</w:t>
            </w:r>
            <w:r w:rsidRPr="00C40F13">
              <w:rP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tcPr>
          <w:p w:rsidR="00FD7170" w:rsidRPr="00C40F13" w:rsidRDefault="00FD7170" w:rsidP="00AE08B3">
            <w:pPr>
              <w:pStyle w:val="TAC"/>
            </w:pPr>
            <w:r w:rsidRPr="00C40F13">
              <w:t>n51</w:t>
            </w:r>
          </w:p>
        </w:tc>
        <w:tc>
          <w:tcPr>
            <w:tcW w:w="2831" w:type="dxa"/>
          </w:tcPr>
          <w:p w:rsidR="00FD7170" w:rsidRPr="00C40F13" w:rsidRDefault="00FD7170" w:rsidP="00AE08B3">
            <w:pPr>
              <w:pStyle w:val="TAC"/>
            </w:pPr>
            <w:r w:rsidRPr="00C40F13">
              <w:t>E-UTRA Band 1, 2, 3, 4, 5, 7, 8, 12, 13, 17, 20, 26, 28, 29, 31, 34, 38, 39, 40, 41, 42, 43, 48, 65, 66, 67, 68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n66, n86</w:t>
            </w:r>
          </w:p>
          <w:p w:rsidR="00FD7170" w:rsidRPr="00C40F13" w:rsidRDefault="00FD7170" w:rsidP="00AE08B3">
            <w:pPr>
              <w:pStyle w:val="TAC"/>
            </w:pPr>
          </w:p>
        </w:tc>
        <w:tc>
          <w:tcPr>
            <w:tcW w:w="2831" w:type="dxa"/>
          </w:tcPr>
          <w:p w:rsidR="00FD7170" w:rsidRPr="00C40F13" w:rsidRDefault="00FD7170" w:rsidP="00AE08B3">
            <w:pPr>
              <w:pStyle w:val="TAC"/>
            </w:pPr>
            <w:r w:rsidRPr="00C40F13">
              <w:t xml:space="preserve">E-UTRA Band </w:t>
            </w:r>
            <w:del w:id="10" w:author="Qualcomm User" w:date="2018-10-16T16:52:00Z">
              <w:r w:rsidRPr="00C40F13" w:rsidDel="00B27A8E">
                <w:delText xml:space="preserve">1, </w:delText>
              </w:r>
            </w:del>
            <w:r w:rsidRPr="00C40F13">
              <w:t>2,</w:t>
            </w:r>
            <w:del w:id="11" w:author="Qualcomm User" w:date="2018-10-16T16:52:00Z">
              <w:r w:rsidRPr="00C40F13" w:rsidDel="00B27A8E">
                <w:delText xml:space="preserve"> 3,</w:delText>
              </w:r>
            </w:del>
            <w:r w:rsidRPr="00C40F13">
              <w:t xml:space="preserve"> 4, 5, 7,</w:t>
            </w:r>
            <w:del w:id="12" w:author="Qualcomm User" w:date="2018-10-16T16:52:00Z">
              <w:r w:rsidRPr="00C40F13" w:rsidDel="00B27A8E">
                <w:delText xml:space="preserve"> 8,</w:delText>
              </w:r>
            </w:del>
            <w:r w:rsidRPr="00C40F13">
              <w:t xml:space="preserve"> 12, 13, 17,</w:t>
            </w:r>
            <w:del w:id="13" w:author="Qualcomm User" w:date="2018-10-16T16:52:00Z">
              <w:r w:rsidRPr="00C40F13" w:rsidDel="00B27A8E">
                <w:delText xml:space="preserve"> 20,</w:delText>
              </w:r>
            </w:del>
            <w:r w:rsidRPr="00C40F13">
              <w:t xml:space="preserve"> 26, 28, 29,</w:t>
            </w:r>
            <w:del w:id="14" w:author="Qualcomm User" w:date="2018-10-16T16:52:00Z">
              <w:r w:rsidRPr="00C40F13" w:rsidDel="00B27A8E">
                <w:delText xml:space="preserve"> 31,</w:delText>
              </w:r>
            </w:del>
            <w:r w:rsidRPr="00C40F13">
              <w:t xml:space="preserve"> </w:t>
            </w:r>
            <w:del w:id="15" w:author="Qualcomm User" w:date="2018-10-16T16:52:00Z">
              <w:r w:rsidRPr="00C40F13" w:rsidDel="00B27A8E">
                <w:delText xml:space="preserve">34, </w:delText>
              </w:r>
            </w:del>
            <w:r w:rsidRPr="00C40F13">
              <w:t>38,</w:t>
            </w:r>
            <w:del w:id="16" w:author="Qualcomm User" w:date="2018-10-16T16:53:00Z">
              <w:r w:rsidRPr="00C40F13" w:rsidDel="00B27A8E">
                <w:delText xml:space="preserve"> 39, 40,</w:delText>
              </w:r>
            </w:del>
            <w:r w:rsidRPr="00C40F13">
              <w:t xml:space="preserve"> 41,</w:t>
            </w:r>
            <w:del w:id="17" w:author="Qualcomm User" w:date="2018-10-16T16:53:00Z">
              <w:r w:rsidRPr="00C40F13" w:rsidDel="00B27A8E">
                <w:delText xml:space="preserve"> 42,</w:delText>
              </w:r>
            </w:del>
            <w:r w:rsidRPr="00C40F13">
              <w:t xml:space="preserve"> 43,</w:t>
            </w:r>
            <w:del w:id="18" w:author="Qualcomm User" w:date="2018-10-16T16:53:00Z">
              <w:r w:rsidRPr="00C40F13" w:rsidDel="00B27A8E">
                <w:delText xml:space="preserve"> 48, 65,</w:delText>
              </w:r>
            </w:del>
            <w:r w:rsidRPr="00C40F13">
              <w:t xml:space="preserve"> 66,</w:t>
            </w:r>
            <w:del w:id="19" w:author="Qualcomm User" w:date="2018-10-16T16:53:00Z">
              <w:r w:rsidRPr="00C40F13" w:rsidDel="00B27A8E">
                <w:delText xml:space="preserve"> 67, 68,</w:delText>
              </w:r>
            </w:del>
            <w:r w:rsidRPr="00C40F13">
              <w:t xml:space="preserve"> 70, 71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42, 48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tcPr>
          <w:p w:rsidR="00FD7170" w:rsidRPr="00C40F13" w:rsidRDefault="00FD7170" w:rsidP="00AE08B3">
            <w:pPr>
              <w:pStyle w:val="TAC"/>
            </w:pPr>
            <w:r w:rsidRPr="00C40F13">
              <w:t>n70</w:t>
            </w:r>
          </w:p>
        </w:tc>
        <w:tc>
          <w:tcPr>
            <w:tcW w:w="2831" w:type="dxa"/>
          </w:tcPr>
          <w:p w:rsidR="00FD7170" w:rsidRPr="00C40F13" w:rsidRDefault="00FD7170" w:rsidP="00AE08B3">
            <w:pPr>
              <w:pStyle w:val="TAC"/>
            </w:pPr>
            <w:r w:rsidRPr="00C40F13">
              <w:t>E-UTRA Band 2, 4, 5, 10, 12, 13, 14, 17, 24, 25, 29, 30, 41, 48, 66, 70, 71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n71</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4, 5, 12, 13, 14, 17, 24, 26, 30, 48, 66, 85</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2, 25, 41, 70</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29</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-38</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E-UTRA Band 71</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n74</w:t>
            </w:r>
          </w:p>
          <w:p w:rsidR="00FD7170" w:rsidRPr="00C40F13" w:rsidRDefault="00FD7170" w:rsidP="00AE08B3">
            <w:pPr>
              <w:pStyle w:val="TAC"/>
            </w:pPr>
          </w:p>
        </w:tc>
        <w:tc>
          <w:tcPr>
            <w:tcW w:w="2831" w:type="dxa"/>
          </w:tcPr>
          <w:p w:rsidR="00FD7170" w:rsidRPr="00C40F13" w:rsidRDefault="00FD7170" w:rsidP="00AE08B3">
            <w:pPr>
              <w:pStyle w:val="TAC"/>
            </w:pPr>
            <w:r w:rsidRPr="00C40F13">
              <w:t>E-UTRA Band 1, 2, 3, 4, 5, 7, 8, 12, 13, 17, 18, 19, 20, 26, 28, 29, 31, 34, 38, 39, 40, 41, 42, 43, 48, 65, 66, 67, 68</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1400</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1427</w:t>
            </w:r>
          </w:p>
        </w:tc>
        <w:tc>
          <w:tcPr>
            <w:tcW w:w="1133" w:type="dxa"/>
          </w:tcPr>
          <w:p w:rsidR="00FD7170" w:rsidRPr="00C40F13" w:rsidRDefault="00FD7170" w:rsidP="00AE08B3">
            <w:pPr>
              <w:pStyle w:val="TAC"/>
            </w:pPr>
            <w:r w:rsidRPr="00C40F13">
              <w:t>-32</w:t>
            </w:r>
          </w:p>
        </w:tc>
        <w:tc>
          <w:tcPr>
            <w:tcW w:w="850" w:type="dxa"/>
            <w:noWrap/>
          </w:tcPr>
          <w:p w:rsidR="00FD7170" w:rsidRPr="00C40F13" w:rsidRDefault="00FD7170" w:rsidP="00AE08B3">
            <w:pPr>
              <w:pStyle w:val="TAC"/>
            </w:pPr>
            <w:r w:rsidRPr="00C40F13">
              <w:t>27</w:t>
            </w:r>
          </w:p>
        </w:tc>
        <w:tc>
          <w:tcPr>
            <w:tcW w:w="928" w:type="dxa"/>
            <w:noWrap/>
          </w:tcPr>
          <w:p w:rsidR="00FD7170" w:rsidRPr="00C40F13" w:rsidRDefault="00FD7170" w:rsidP="00AE08B3">
            <w:pPr>
              <w:pStyle w:val="TAC"/>
            </w:pPr>
            <w:r w:rsidRPr="00C40F13">
              <w:t>15, 41</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1475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1488</w:t>
            </w:r>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42</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1488</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1518</w:t>
            </w:r>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r w:rsidRPr="00C40F13">
              <w:t>15</w:t>
            </w:r>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n77, n78</w:t>
            </w:r>
          </w:p>
        </w:tc>
        <w:tc>
          <w:tcPr>
            <w:tcW w:w="2831" w:type="dxa"/>
          </w:tcPr>
          <w:p w:rsidR="00FD7170" w:rsidRPr="00C40F13" w:rsidRDefault="00FD7170" w:rsidP="00AE08B3">
            <w:pPr>
              <w:pStyle w:val="TAC"/>
            </w:pPr>
            <w:r w:rsidRPr="00C40F13">
              <w:t>E-UTRA Band 1, 3, 5, 7, 8, 11, 18, 19, 20, 21, 26, 28, 34, 39, 40, 41,  65</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NR Band n257</w:t>
            </w:r>
          </w:p>
        </w:tc>
        <w:tc>
          <w:tcPr>
            <w:tcW w:w="810" w:type="dxa"/>
          </w:tcPr>
          <w:p w:rsidR="00FD7170" w:rsidRPr="00C40F13" w:rsidRDefault="00FD7170" w:rsidP="00AE08B3">
            <w:pPr>
              <w:pStyle w:val="TAC"/>
            </w:pPr>
            <w:r w:rsidRPr="00C40F13">
              <w:t>26500</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29500</w:t>
            </w:r>
          </w:p>
        </w:tc>
        <w:tc>
          <w:tcPr>
            <w:tcW w:w="1133" w:type="dxa"/>
          </w:tcPr>
          <w:p w:rsidR="00FD7170" w:rsidRPr="00C40F13" w:rsidRDefault="00FD7170" w:rsidP="00AE08B3">
            <w:pPr>
              <w:pStyle w:val="TAC"/>
            </w:pPr>
            <w:r w:rsidRPr="00C40F13">
              <w:t>-5</w:t>
            </w:r>
          </w:p>
        </w:tc>
        <w:tc>
          <w:tcPr>
            <w:tcW w:w="850" w:type="dxa"/>
            <w:noWrap/>
          </w:tcPr>
          <w:p w:rsidR="00FD7170" w:rsidRPr="00C40F13" w:rsidRDefault="00FD7170" w:rsidP="00AE08B3">
            <w:pPr>
              <w:pStyle w:val="TAC"/>
            </w:pPr>
            <w:r w:rsidRPr="00C40F13">
              <w:t>100</w:t>
            </w:r>
          </w:p>
        </w:tc>
        <w:tc>
          <w:tcPr>
            <w:tcW w:w="928" w:type="dxa"/>
            <w:noWrap/>
          </w:tcPr>
          <w:p w:rsidR="00FD7170" w:rsidRPr="00FD7170" w:rsidRDefault="0099052A" w:rsidP="00AE08B3">
            <w:pPr>
              <w:pStyle w:val="TAC"/>
              <w:rPr>
                <w:rFonts w:eastAsiaTheme="minorEastAsia"/>
                <w:lang w:eastAsia="ko-KR"/>
              </w:rPr>
            </w:pPr>
            <w:ins w:id="20" w:author="Suhwan Lim_1" w:date="2018-11-02T12:05:00Z">
              <w:r>
                <w:rPr>
                  <w:rFonts w:eastAsiaTheme="minorEastAsia" w:hint="eastAsia"/>
                  <w:lang w:eastAsia="ko-KR"/>
                </w:rPr>
                <w:t>43</w:t>
              </w:r>
            </w:ins>
          </w:p>
        </w:tc>
      </w:tr>
      <w:tr w:rsidR="00FD7170" w:rsidRPr="00C40F13" w:rsidTr="00AE08B3">
        <w:trPr>
          <w:trHeight w:val="225"/>
          <w:jc w:val="center"/>
        </w:trPr>
        <w:tc>
          <w:tcPr>
            <w:tcW w:w="959" w:type="dxa"/>
            <w:vMerge w:val="restart"/>
          </w:tcPr>
          <w:p w:rsidR="00FD7170" w:rsidRPr="00C40F13" w:rsidRDefault="00FD7170" w:rsidP="00AE08B3">
            <w:pPr>
              <w:pStyle w:val="TAC"/>
            </w:pPr>
            <w:r w:rsidRPr="00C40F13">
              <w:t>n79</w:t>
            </w:r>
          </w:p>
        </w:tc>
        <w:tc>
          <w:tcPr>
            <w:tcW w:w="2831" w:type="dxa"/>
          </w:tcPr>
          <w:p w:rsidR="00FD7170" w:rsidRPr="00C40F13" w:rsidRDefault="00FD7170" w:rsidP="00AE08B3">
            <w:pPr>
              <w:pStyle w:val="TAC"/>
            </w:pPr>
            <w:r w:rsidRPr="00C40F13">
              <w:t>E-UTRA Band 1, 3, 5, 8, 11, 18, 19, 21, 28, 34, 39, 40, 41, 42, 65</w:t>
            </w:r>
          </w:p>
        </w:tc>
        <w:tc>
          <w:tcPr>
            <w:tcW w:w="810" w:type="dxa"/>
          </w:tcPr>
          <w:p w:rsidR="00FD7170" w:rsidRPr="00C40F13" w:rsidRDefault="00FD7170" w:rsidP="00AE08B3">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AE08B3">
            <w:pPr>
              <w:pStyle w:val="TAC"/>
            </w:pPr>
            <w:r w:rsidRPr="00C40F13">
              <w:t>-50</w:t>
            </w:r>
          </w:p>
        </w:tc>
        <w:tc>
          <w:tcPr>
            <w:tcW w:w="850" w:type="dxa"/>
            <w:noWrap/>
          </w:tcPr>
          <w:p w:rsidR="00FD7170" w:rsidRPr="00C40F13" w:rsidRDefault="00FD7170" w:rsidP="00AE08B3">
            <w:pPr>
              <w:pStyle w:val="TAC"/>
            </w:pPr>
            <w:r w:rsidRPr="00C40F13">
              <w:t>1</w:t>
            </w:r>
          </w:p>
        </w:tc>
        <w:tc>
          <w:tcPr>
            <w:tcW w:w="928" w:type="dxa"/>
            <w:noWrap/>
          </w:tcPr>
          <w:p w:rsidR="00FD7170" w:rsidRPr="005D5DB9" w:rsidRDefault="00FD7170" w:rsidP="00AE08B3">
            <w:pPr>
              <w:pStyle w:val="TAC"/>
              <w:rPr>
                <w:rFonts w:eastAsiaTheme="minorEastAsia"/>
                <w:lang w:eastAsia="ko-KR"/>
              </w:rPr>
            </w:pP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Frequency range</w:t>
            </w:r>
          </w:p>
        </w:tc>
        <w:tc>
          <w:tcPr>
            <w:tcW w:w="810" w:type="dxa"/>
          </w:tcPr>
          <w:p w:rsidR="00FD7170" w:rsidRPr="00C40F13" w:rsidRDefault="00FD7170" w:rsidP="00AE08B3">
            <w:pPr>
              <w:pStyle w:val="TAC"/>
            </w:pPr>
            <w:r w:rsidRPr="00C40F13">
              <w:t>1884.5</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1915.7</w:t>
            </w:r>
          </w:p>
        </w:tc>
        <w:tc>
          <w:tcPr>
            <w:tcW w:w="1133" w:type="dxa"/>
          </w:tcPr>
          <w:p w:rsidR="00FD7170" w:rsidRPr="00C40F13" w:rsidRDefault="00FD7170" w:rsidP="00AE08B3">
            <w:pPr>
              <w:pStyle w:val="TAC"/>
            </w:pPr>
            <w:r w:rsidRPr="00C40F13">
              <w:t>-41</w:t>
            </w:r>
          </w:p>
        </w:tc>
        <w:tc>
          <w:tcPr>
            <w:tcW w:w="850" w:type="dxa"/>
            <w:noWrap/>
          </w:tcPr>
          <w:p w:rsidR="00FD7170" w:rsidRPr="00C40F13" w:rsidRDefault="00FD7170" w:rsidP="00AE08B3">
            <w:pPr>
              <w:pStyle w:val="TAC"/>
            </w:pPr>
            <w:r w:rsidRPr="00C40F13">
              <w:t>0.3</w:t>
            </w:r>
          </w:p>
        </w:tc>
        <w:tc>
          <w:tcPr>
            <w:tcW w:w="928" w:type="dxa"/>
            <w:noWrap/>
          </w:tcPr>
          <w:p w:rsidR="00FD7170" w:rsidRPr="00C40F13" w:rsidRDefault="00FD7170" w:rsidP="00AE08B3">
            <w:pPr>
              <w:pStyle w:val="TAC"/>
            </w:pPr>
            <w:r w:rsidRPr="00C40F13">
              <w:t>8</w:t>
            </w:r>
          </w:p>
        </w:tc>
      </w:tr>
      <w:tr w:rsidR="00FD7170" w:rsidRPr="00C40F13" w:rsidTr="00AE08B3">
        <w:trPr>
          <w:trHeight w:val="225"/>
          <w:jc w:val="center"/>
        </w:trPr>
        <w:tc>
          <w:tcPr>
            <w:tcW w:w="959" w:type="dxa"/>
            <w:vMerge/>
          </w:tcPr>
          <w:p w:rsidR="00FD7170" w:rsidRPr="00C40F13" w:rsidRDefault="00FD7170" w:rsidP="00AE08B3">
            <w:pPr>
              <w:pStyle w:val="TAC"/>
            </w:pPr>
          </w:p>
        </w:tc>
        <w:tc>
          <w:tcPr>
            <w:tcW w:w="2831" w:type="dxa"/>
          </w:tcPr>
          <w:p w:rsidR="00FD7170" w:rsidRPr="00C40F13" w:rsidRDefault="00FD7170" w:rsidP="00AE08B3">
            <w:pPr>
              <w:pStyle w:val="TAC"/>
            </w:pPr>
            <w:r w:rsidRPr="00C40F13">
              <w:t>NR Band n257</w:t>
            </w:r>
          </w:p>
        </w:tc>
        <w:tc>
          <w:tcPr>
            <w:tcW w:w="810" w:type="dxa"/>
          </w:tcPr>
          <w:p w:rsidR="00FD7170" w:rsidRPr="00C40F13" w:rsidRDefault="00FD7170" w:rsidP="00AE08B3">
            <w:pPr>
              <w:pStyle w:val="TAC"/>
            </w:pPr>
            <w:r w:rsidRPr="00C40F13">
              <w:t>26500</w:t>
            </w:r>
          </w:p>
        </w:tc>
        <w:tc>
          <w:tcPr>
            <w:tcW w:w="540" w:type="dxa"/>
          </w:tcPr>
          <w:p w:rsidR="00FD7170" w:rsidRPr="00C40F13" w:rsidRDefault="00FD7170" w:rsidP="00AE08B3">
            <w:pPr>
              <w:pStyle w:val="TAC"/>
            </w:pPr>
            <w:r w:rsidRPr="00C40F13">
              <w:t>-</w:t>
            </w:r>
          </w:p>
        </w:tc>
        <w:tc>
          <w:tcPr>
            <w:tcW w:w="889" w:type="dxa"/>
          </w:tcPr>
          <w:p w:rsidR="00FD7170" w:rsidRPr="00C40F13" w:rsidRDefault="00FD7170" w:rsidP="00AE08B3">
            <w:pPr>
              <w:pStyle w:val="TAC"/>
            </w:pPr>
            <w:r w:rsidRPr="00C40F13">
              <w:t>29500</w:t>
            </w:r>
          </w:p>
        </w:tc>
        <w:tc>
          <w:tcPr>
            <w:tcW w:w="1133" w:type="dxa"/>
          </w:tcPr>
          <w:p w:rsidR="00FD7170" w:rsidRPr="00C40F13" w:rsidRDefault="00FD7170" w:rsidP="00AE08B3">
            <w:pPr>
              <w:pStyle w:val="TAC"/>
            </w:pPr>
            <w:r w:rsidRPr="00C40F13">
              <w:t>-5</w:t>
            </w:r>
          </w:p>
        </w:tc>
        <w:tc>
          <w:tcPr>
            <w:tcW w:w="850" w:type="dxa"/>
            <w:noWrap/>
          </w:tcPr>
          <w:p w:rsidR="00FD7170" w:rsidRPr="00C40F13" w:rsidRDefault="00FD7170" w:rsidP="00AE08B3">
            <w:pPr>
              <w:pStyle w:val="TAC"/>
            </w:pPr>
            <w:r w:rsidRPr="00C40F13">
              <w:t>100</w:t>
            </w:r>
          </w:p>
        </w:tc>
        <w:tc>
          <w:tcPr>
            <w:tcW w:w="928" w:type="dxa"/>
            <w:noWrap/>
          </w:tcPr>
          <w:p w:rsidR="00FD7170" w:rsidRPr="00FD7170" w:rsidRDefault="0099052A" w:rsidP="00AE08B3">
            <w:pPr>
              <w:pStyle w:val="TAC"/>
              <w:rPr>
                <w:rFonts w:eastAsiaTheme="minorEastAsia"/>
                <w:lang w:eastAsia="ko-KR"/>
              </w:rPr>
            </w:pPr>
            <w:ins w:id="21" w:author="Suhwan Lim_1" w:date="2018-11-02T12:05:00Z">
              <w:r>
                <w:rPr>
                  <w:rFonts w:eastAsiaTheme="minorEastAsia" w:hint="eastAsia"/>
                  <w:lang w:eastAsia="ko-KR"/>
                </w:rPr>
                <w:t>43</w:t>
              </w:r>
            </w:ins>
          </w:p>
        </w:tc>
      </w:tr>
      <w:tr w:rsidR="00FD7170" w:rsidRPr="00C40F13" w:rsidTr="00AE08B3">
        <w:trPr>
          <w:trHeight w:val="225"/>
          <w:jc w:val="center"/>
        </w:trPr>
        <w:tc>
          <w:tcPr>
            <w:tcW w:w="959" w:type="dxa"/>
          </w:tcPr>
          <w:p w:rsidR="00FD7170" w:rsidRPr="00C40F13" w:rsidRDefault="00FD7170" w:rsidP="00AE08B3">
            <w:pPr>
              <w:pStyle w:val="TAC"/>
            </w:pPr>
            <w:r w:rsidRPr="00C40F13">
              <w:t>n80</w:t>
            </w:r>
          </w:p>
        </w:tc>
        <w:tc>
          <w:tcPr>
            <w:tcW w:w="2831" w:type="dxa"/>
          </w:tcPr>
          <w:p w:rsidR="00FD7170" w:rsidRPr="00C40F13" w:rsidRDefault="00FD7170" w:rsidP="00AE08B3">
            <w:pPr>
              <w:pStyle w:val="TAC"/>
            </w:pPr>
            <w:r w:rsidRPr="00C40F13">
              <w:t>See n3</w:t>
            </w:r>
          </w:p>
        </w:tc>
        <w:tc>
          <w:tcPr>
            <w:tcW w:w="810" w:type="dxa"/>
          </w:tcPr>
          <w:p w:rsidR="00FD7170" w:rsidRPr="00C40F13" w:rsidRDefault="00FD7170" w:rsidP="00AE08B3">
            <w:pPr>
              <w:pStyle w:val="TAC"/>
            </w:pPr>
          </w:p>
        </w:tc>
        <w:tc>
          <w:tcPr>
            <w:tcW w:w="540" w:type="dxa"/>
          </w:tcPr>
          <w:p w:rsidR="00FD7170" w:rsidRPr="00C40F13" w:rsidRDefault="00FD7170" w:rsidP="00AE08B3">
            <w:pPr>
              <w:pStyle w:val="TAC"/>
            </w:pPr>
          </w:p>
        </w:tc>
        <w:tc>
          <w:tcPr>
            <w:tcW w:w="889" w:type="dxa"/>
          </w:tcPr>
          <w:p w:rsidR="00FD7170" w:rsidRPr="00C40F13" w:rsidRDefault="00FD7170" w:rsidP="00AE08B3">
            <w:pPr>
              <w:pStyle w:val="TAC"/>
            </w:pPr>
          </w:p>
        </w:tc>
        <w:tc>
          <w:tcPr>
            <w:tcW w:w="1133" w:type="dxa"/>
          </w:tcPr>
          <w:p w:rsidR="00FD7170" w:rsidRPr="00C40F13" w:rsidRDefault="00FD7170" w:rsidP="00AE08B3">
            <w:pPr>
              <w:pStyle w:val="TAC"/>
            </w:pPr>
          </w:p>
        </w:tc>
        <w:tc>
          <w:tcPr>
            <w:tcW w:w="850" w:type="dxa"/>
            <w:noWrap/>
          </w:tcPr>
          <w:p w:rsidR="00FD7170" w:rsidRPr="00C40F13" w:rsidRDefault="00FD7170" w:rsidP="00AE08B3">
            <w:pPr>
              <w:pStyle w:val="TAC"/>
            </w:pP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tcPr>
          <w:p w:rsidR="00FD7170" w:rsidRPr="00C40F13" w:rsidRDefault="00FD7170" w:rsidP="00AE08B3">
            <w:pPr>
              <w:pStyle w:val="TAC"/>
            </w:pPr>
            <w:r w:rsidRPr="00C40F13">
              <w:t>n81</w:t>
            </w:r>
          </w:p>
        </w:tc>
        <w:tc>
          <w:tcPr>
            <w:tcW w:w="2831" w:type="dxa"/>
          </w:tcPr>
          <w:p w:rsidR="00FD7170" w:rsidRPr="00C40F13" w:rsidRDefault="00FD7170" w:rsidP="00AE08B3">
            <w:pPr>
              <w:pStyle w:val="TAC"/>
            </w:pPr>
            <w:r w:rsidRPr="00C40F13">
              <w:t>See n8</w:t>
            </w:r>
          </w:p>
        </w:tc>
        <w:tc>
          <w:tcPr>
            <w:tcW w:w="810" w:type="dxa"/>
          </w:tcPr>
          <w:p w:rsidR="00FD7170" w:rsidRPr="00C40F13" w:rsidRDefault="00FD7170" w:rsidP="00AE08B3">
            <w:pPr>
              <w:pStyle w:val="TAC"/>
            </w:pPr>
          </w:p>
        </w:tc>
        <w:tc>
          <w:tcPr>
            <w:tcW w:w="540" w:type="dxa"/>
          </w:tcPr>
          <w:p w:rsidR="00FD7170" w:rsidRPr="00C40F13" w:rsidRDefault="00FD7170" w:rsidP="00AE08B3">
            <w:pPr>
              <w:pStyle w:val="TAC"/>
            </w:pPr>
          </w:p>
        </w:tc>
        <w:tc>
          <w:tcPr>
            <w:tcW w:w="889" w:type="dxa"/>
          </w:tcPr>
          <w:p w:rsidR="00FD7170" w:rsidRPr="00C40F13" w:rsidRDefault="00FD7170" w:rsidP="00AE08B3">
            <w:pPr>
              <w:pStyle w:val="TAC"/>
            </w:pPr>
          </w:p>
        </w:tc>
        <w:tc>
          <w:tcPr>
            <w:tcW w:w="1133" w:type="dxa"/>
          </w:tcPr>
          <w:p w:rsidR="00FD7170" w:rsidRPr="00C40F13" w:rsidRDefault="00FD7170" w:rsidP="00AE08B3">
            <w:pPr>
              <w:pStyle w:val="TAC"/>
            </w:pPr>
          </w:p>
        </w:tc>
        <w:tc>
          <w:tcPr>
            <w:tcW w:w="850" w:type="dxa"/>
            <w:noWrap/>
          </w:tcPr>
          <w:p w:rsidR="00FD7170" w:rsidRPr="00C40F13" w:rsidRDefault="00FD7170" w:rsidP="00AE08B3">
            <w:pPr>
              <w:pStyle w:val="TAC"/>
            </w:pP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tcPr>
          <w:p w:rsidR="00FD7170" w:rsidRPr="00C40F13" w:rsidRDefault="00FD7170" w:rsidP="00AE08B3">
            <w:pPr>
              <w:pStyle w:val="TAC"/>
            </w:pPr>
            <w:r w:rsidRPr="00C40F13">
              <w:t>n82</w:t>
            </w:r>
          </w:p>
        </w:tc>
        <w:tc>
          <w:tcPr>
            <w:tcW w:w="2831" w:type="dxa"/>
          </w:tcPr>
          <w:p w:rsidR="00FD7170" w:rsidRPr="00C40F13" w:rsidRDefault="00FD7170" w:rsidP="00AE08B3">
            <w:pPr>
              <w:pStyle w:val="TAC"/>
            </w:pPr>
            <w:r w:rsidRPr="00C40F13">
              <w:t xml:space="preserve">See n20 </w:t>
            </w:r>
          </w:p>
        </w:tc>
        <w:tc>
          <w:tcPr>
            <w:tcW w:w="810" w:type="dxa"/>
          </w:tcPr>
          <w:p w:rsidR="00FD7170" w:rsidRPr="00C40F13" w:rsidRDefault="00FD7170" w:rsidP="00AE08B3">
            <w:pPr>
              <w:pStyle w:val="TAC"/>
            </w:pPr>
          </w:p>
        </w:tc>
        <w:tc>
          <w:tcPr>
            <w:tcW w:w="540" w:type="dxa"/>
          </w:tcPr>
          <w:p w:rsidR="00FD7170" w:rsidRPr="00C40F13" w:rsidRDefault="00FD7170" w:rsidP="00AE08B3">
            <w:pPr>
              <w:pStyle w:val="TAC"/>
            </w:pPr>
          </w:p>
        </w:tc>
        <w:tc>
          <w:tcPr>
            <w:tcW w:w="889" w:type="dxa"/>
          </w:tcPr>
          <w:p w:rsidR="00FD7170" w:rsidRPr="00C40F13" w:rsidRDefault="00FD7170" w:rsidP="00AE08B3">
            <w:pPr>
              <w:pStyle w:val="TAC"/>
            </w:pPr>
          </w:p>
        </w:tc>
        <w:tc>
          <w:tcPr>
            <w:tcW w:w="1133" w:type="dxa"/>
          </w:tcPr>
          <w:p w:rsidR="00FD7170" w:rsidRPr="00C40F13" w:rsidRDefault="00FD7170" w:rsidP="00AE08B3">
            <w:pPr>
              <w:pStyle w:val="TAC"/>
            </w:pPr>
          </w:p>
        </w:tc>
        <w:tc>
          <w:tcPr>
            <w:tcW w:w="850" w:type="dxa"/>
            <w:noWrap/>
          </w:tcPr>
          <w:p w:rsidR="00FD7170" w:rsidRPr="00C40F13" w:rsidRDefault="00FD7170" w:rsidP="00AE08B3">
            <w:pPr>
              <w:pStyle w:val="TAC"/>
            </w:pP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tcPr>
          <w:p w:rsidR="00FD7170" w:rsidRPr="00C40F13" w:rsidRDefault="00FD7170" w:rsidP="00AE08B3">
            <w:pPr>
              <w:pStyle w:val="TAC"/>
            </w:pPr>
            <w:r w:rsidRPr="00C40F13">
              <w:t>n83</w:t>
            </w:r>
          </w:p>
        </w:tc>
        <w:tc>
          <w:tcPr>
            <w:tcW w:w="2831" w:type="dxa"/>
          </w:tcPr>
          <w:p w:rsidR="00FD7170" w:rsidRPr="00C40F13" w:rsidRDefault="00FD7170" w:rsidP="00AE08B3">
            <w:pPr>
              <w:pStyle w:val="TAC"/>
            </w:pPr>
            <w:r w:rsidRPr="00C40F13">
              <w:t>See n28</w:t>
            </w:r>
          </w:p>
        </w:tc>
        <w:tc>
          <w:tcPr>
            <w:tcW w:w="810" w:type="dxa"/>
          </w:tcPr>
          <w:p w:rsidR="00FD7170" w:rsidRPr="00C40F13" w:rsidRDefault="00FD7170" w:rsidP="00AE08B3">
            <w:pPr>
              <w:pStyle w:val="TAC"/>
            </w:pPr>
          </w:p>
        </w:tc>
        <w:tc>
          <w:tcPr>
            <w:tcW w:w="540" w:type="dxa"/>
          </w:tcPr>
          <w:p w:rsidR="00FD7170" w:rsidRPr="00C40F13" w:rsidRDefault="00FD7170" w:rsidP="00AE08B3">
            <w:pPr>
              <w:pStyle w:val="TAC"/>
            </w:pPr>
          </w:p>
        </w:tc>
        <w:tc>
          <w:tcPr>
            <w:tcW w:w="889" w:type="dxa"/>
          </w:tcPr>
          <w:p w:rsidR="00FD7170" w:rsidRPr="00C40F13" w:rsidRDefault="00FD7170" w:rsidP="00AE08B3">
            <w:pPr>
              <w:pStyle w:val="TAC"/>
            </w:pPr>
          </w:p>
        </w:tc>
        <w:tc>
          <w:tcPr>
            <w:tcW w:w="1133" w:type="dxa"/>
          </w:tcPr>
          <w:p w:rsidR="00FD7170" w:rsidRPr="00C40F13" w:rsidRDefault="00FD7170" w:rsidP="00AE08B3">
            <w:pPr>
              <w:pStyle w:val="TAC"/>
            </w:pPr>
          </w:p>
        </w:tc>
        <w:tc>
          <w:tcPr>
            <w:tcW w:w="850" w:type="dxa"/>
            <w:noWrap/>
          </w:tcPr>
          <w:p w:rsidR="00FD7170" w:rsidRPr="00C40F13" w:rsidRDefault="00FD7170" w:rsidP="00AE08B3">
            <w:pPr>
              <w:pStyle w:val="TAC"/>
            </w:pP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tcPr>
          <w:p w:rsidR="00FD7170" w:rsidRPr="00C40F13" w:rsidRDefault="00FD7170" w:rsidP="00AE08B3">
            <w:pPr>
              <w:pStyle w:val="TAC"/>
            </w:pPr>
            <w:r w:rsidRPr="00C40F13">
              <w:t>n84</w:t>
            </w:r>
          </w:p>
        </w:tc>
        <w:tc>
          <w:tcPr>
            <w:tcW w:w="2831" w:type="dxa"/>
          </w:tcPr>
          <w:p w:rsidR="00FD7170" w:rsidRPr="00C40F13" w:rsidRDefault="00FD7170" w:rsidP="00AE08B3">
            <w:pPr>
              <w:pStyle w:val="TAC"/>
            </w:pPr>
            <w:r w:rsidRPr="00C40F13">
              <w:t>See n1</w:t>
            </w:r>
          </w:p>
        </w:tc>
        <w:tc>
          <w:tcPr>
            <w:tcW w:w="810" w:type="dxa"/>
          </w:tcPr>
          <w:p w:rsidR="00FD7170" w:rsidRPr="00C40F13" w:rsidRDefault="00FD7170" w:rsidP="00AE08B3">
            <w:pPr>
              <w:pStyle w:val="TAC"/>
            </w:pPr>
          </w:p>
        </w:tc>
        <w:tc>
          <w:tcPr>
            <w:tcW w:w="540" w:type="dxa"/>
          </w:tcPr>
          <w:p w:rsidR="00FD7170" w:rsidRPr="00C40F13" w:rsidRDefault="00FD7170" w:rsidP="00AE08B3">
            <w:pPr>
              <w:pStyle w:val="TAC"/>
            </w:pPr>
          </w:p>
        </w:tc>
        <w:tc>
          <w:tcPr>
            <w:tcW w:w="889" w:type="dxa"/>
          </w:tcPr>
          <w:p w:rsidR="00FD7170" w:rsidRPr="00C40F13" w:rsidRDefault="00FD7170" w:rsidP="00AE08B3">
            <w:pPr>
              <w:pStyle w:val="TAC"/>
            </w:pPr>
          </w:p>
        </w:tc>
        <w:tc>
          <w:tcPr>
            <w:tcW w:w="1133" w:type="dxa"/>
          </w:tcPr>
          <w:p w:rsidR="00FD7170" w:rsidRPr="00C40F13" w:rsidRDefault="00FD7170" w:rsidP="00AE08B3">
            <w:pPr>
              <w:pStyle w:val="TAC"/>
            </w:pPr>
          </w:p>
        </w:tc>
        <w:tc>
          <w:tcPr>
            <w:tcW w:w="850" w:type="dxa"/>
            <w:noWrap/>
          </w:tcPr>
          <w:p w:rsidR="00FD7170" w:rsidRPr="00C40F13" w:rsidRDefault="00FD7170" w:rsidP="00AE08B3">
            <w:pPr>
              <w:pStyle w:val="TAC"/>
            </w:pPr>
          </w:p>
        </w:tc>
        <w:tc>
          <w:tcPr>
            <w:tcW w:w="928" w:type="dxa"/>
            <w:noWrap/>
          </w:tcPr>
          <w:p w:rsidR="00FD7170" w:rsidRPr="00C40F13" w:rsidRDefault="00FD7170" w:rsidP="00AE08B3">
            <w:pPr>
              <w:pStyle w:val="TAC"/>
            </w:pPr>
          </w:p>
        </w:tc>
      </w:tr>
      <w:tr w:rsidR="00FD7170" w:rsidRPr="00C40F13" w:rsidTr="00AE08B3">
        <w:trPr>
          <w:trHeight w:val="225"/>
          <w:jc w:val="center"/>
        </w:trPr>
        <w:tc>
          <w:tcPr>
            <w:tcW w:w="959" w:type="dxa"/>
          </w:tcPr>
          <w:p w:rsidR="00FD7170" w:rsidRPr="00C40F13" w:rsidRDefault="00FD7170" w:rsidP="00AE08B3">
            <w:pPr>
              <w:pStyle w:val="TAC"/>
            </w:pPr>
            <w:r w:rsidRPr="00C40F13">
              <w:t>n86</w:t>
            </w:r>
          </w:p>
        </w:tc>
        <w:tc>
          <w:tcPr>
            <w:tcW w:w="2831" w:type="dxa"/>
          </w:tcPr>
          <w:p w:rsidR="00FD7170" w:rsidRPr="00C40F13" w:rsidRDefault="00FD7170" w:rsidP="00AE08B3">
            <w:pPr>
              <w:pStyle w:val="TAC"/>
            </w:pPr>
            <w:r w:rsidRPr="00C40F13">
              <w:t>See n66</w:t>
            </w:r>
          </w:p>
        </w:tc>
        <w:tc>
          <w:tcPr>
            <w:tcW w:w="810" w:type="dxa"/>
          </w:tcPr>
          <w:p w:rsidR="00FD7170" w:rsidRPr="00C40F13" w:rsidRDefault="00FD7170" w:rsidP="00AE08B3">
            <w:pPr>
              <w:pStyle w:val="TAC"/>
            </w:pPr>
          </w:p>
        </w:tc>
        <w:tc>
          <w:tcPr>
            <w:tcW w:w="540" w:type="dxa"/>
          </w:tcPr>
          <w:p w:rsidR="00FD7170" w:rsidRPr="00C40F13" w:rsidRDefault="00FD7170" w:rsidP="00AE08B3">
            <w:pPr>
              <w:pStyle w:val="TAC"/>
            </w:pPr>
          </w:p>
        </w:tc>
        <w:tc>
          <w:tcPr>
            <w:tcW w:w="889" w:type="dxa"/>
          </w:tcPr>
          <w:p w:rsidR="00FD7170" w:rsidRPr="00C40F13" w:rsidRDefault="00FD7170" w:rsidP="00AE08B3">
            <w:pPr>
              <w:pStyle w:val="TAC"/>
            </w:pPr>
          </w:p>
        </w:tc>
        <w:tc>
          <w:tcPr>
            <w:tcW w:w="1133" w:type="dxa"/>
          </w:tcPr>
          <w:p w:rsidR="00FD7170" w:rsidRPr="00C40F13" w:rsidRDefault="00FD7170" w:rsidP="00AE08B3">
            <w:pPr>
              <w:pStyle w:val="TAC"/>
            </w:pPr>
          </w:p>
        </w:tc>
        <w:tc>
          <w:tcPr>
            <w:tcW w:w="850" w:type="dxa"/>
            <w:noWrap/>
          </w:tcPr>
          <w:p w:rsidR="00FD7170" w:rsidRPr="00C40F13" w:rsidRDefault="00FD7170" w:rsidP="00AE08B3">
            <w:pPr>
              <w:pStyle w:val="TAC"/>
            </w:pPr>
          </w:p>
        </w:tc>
        <w:tc>
          <w:tcPr>
            <w:tcW w:w="928" w:type="dxa"/>
            <w:noWrap/>
          </w:tcPr>
          <w:p w:rsidR="00FD7170" w:rsidRPr="00C40F13" w:rsidRDefault="00FD7170" w:rsidP="00AE08B3">
            <w:pPr>
              <w:pStyle w:val="TAC"/>
            </w:pPr>
          </w:p>
        </w:tc>
      </w:tr>
      <w:tr w:rsidR="00FD7170" w:rsidRPr="00C40F13" w:rsidTr="00AE08B3">
        <w:trPr>
          <w:trHeight w:val="225"/>
          <w:jc w:val="center"/>
        </w:trPr>
        <w:tc>
          <w:tcPr>
            <w:tcW w:w="8940" w:type="dxa"/>
            <w:gridSpan w:val="8"/>
            <w:vAlign w:val="center"/>
          </w:tcPr>
          <w:p w:rsidR="00FD7170" w:rsidRPr="00C40F13" w:rsidRDefault="00FD7170" w:rsidP="00AE08B3">
            <w:pPr>
              <w:pStyle w:val="TAN"/>
            </w:pPr>
            <w:r w:rsidRPr="00C40F13">
              <w:lastRenderedPageBreak/>
              <w:t>NOTE 1:</w:t>
            </w:r>
            <w:r w:rsidRPr="00C40F13">
              <w:tab/>
            </w:r>
            <w:proofErr w:type="spellStart"/>
            <w:r w:rsidRPr="00C40F13">
              <w:t>F</w:t>
            </w:r>
            <w:r w:rsidRPr="00C40F13">
              <w:rPr>
                <w:vertAlign w:val="subscript"/>
              </w:rPr>
              <w:t>DL_low</w:t>
            </w:r>
            <w:proofErr w:type="spellEnd"/>
            <w:r w:rsidRPr="00C40F13">
              <w:t xml:space="preserve"> and </w:t>
            </w:r>
            <w:proofErr w:type="spellStart"/>
            <w:r w:rsidRPr="00C40F13">
              <w:t>F</w:t>
            </w:r>
            <w:r w:rsidRPr="00C40F13">
              <w:rPr>
                <w:vertAlign w:val="subscript"/>
              </w:rPr>
              <w:t>DL_high</w:t>
            </w:r>
            <w:proofErr w:type="spellEnd"/>
            <w:r w:rsidRPr="00C40F13">
              <w:rPr>
                <w:vertAlign w:val="subscript"/>
              </w:rPr>
              <w:t xml:space="preserve"> </w:t>
            </w:r>
            <w:r w:rsidRPr="00C40F13">
              <w:t>refer to each frequency band specified in Table 5.2-1 or Table 5.5-1 in TS 36.101</w:t>
            </w:r>
          </w:p>
          <w:p w:rsidR="00FD7170" w:rsidRPr="00C40F13" w:rsidRDefault="00FD7170" w:rsidP="00AE08B3">
            <w:pPr>
              <w:pStyle w:val="TAN"/>
            </w:pPr>
            <w:r w:rsidRPr="00C40F13">
              <w:t>NOTE 2:</w:t>
            </w:r>
            <w:r w:rsidRPr="00C40F1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D7170" w:rsidRPr="00C40F13" w:rsidRDefault="00FD7170" w:rsidP="00AE08B3">
            <w:pPr>
              <w:pStyle w:val="TAN"/>
            </w:pPr>
            <w:r w:rsidRPr="00C40F13">
              <w:t>NOTE 3:</w:t>
            </w:r>
            <w:r w:rsidRPr="00C40F13">
              <w:tab/>
              <w:t>15 kHz SCS is assumed when RB is mentioned in the note.</w:t>
            </w:r>
          </w:p>
          <w:p w:rsidR="00FD7170" w:rsidRPr="00C40F13" w:rsidRDefault="00FD7170" w:rsidP="00AE08B3">
            <w:pPr>
              <w:pStyle w:val="TAN"/>
            </w:pPr>
            <w:r w:rsidRPr="00C40F13">
              <w:t>NOTE 4:</w:t>
            </w:r>
            <w:r w:rsidRPr="00C40F13">
              <w:tab/>
              <w:t>N/A</w:t>
            </w:r>
          </w:p>
          <w:p w:rsidR="00FD7170" w:rsidRPr="00C40F13" w:rsidRDefault="00FD7170" w:rsidP="00AE08B3">
            <w:pPr>
              <w:pStyle w:val="TAN"/>
            </w:pPr>
            <w:r w:rsidRPr="00C40F13">
              <w:t>NOTE 5:</w:t>
            </w:r>
            <w:r w:rsidRPr="00C40F13">
              <w:tab/>
              <w:t>For non-synchronised TDD operation to meet these requirements some restriction will be needed for either the operating band or protected band</w:t>
            </w:r>
          </w:p>
          <w:p w:rsidR="00FD7170" w:rsidRPr="00C40F13" w:rsidRDefault="00FD7170" w:rsidP="00AE08B3">
            <w:pPr>
              <w:pStyle w:val="TAN"/>
            </w:pPr>
            <w:r w:rsidRPr="00C40F13">
              <w:t>NOTE 6:</w:t>
            </w:r>
            <w:r w:rsidRPr="00C40F13">
              <w:tab/>
              <w:t>N/A</w:t>
            </w:r>
          </w:p>
          <w:p w:rsidR="00FD7170" w:rsidRPr="00C40F13" w:rsidRDefault="00FD7170" w:rsidP="00AE08B3">
            <w:pPr>
              <w:pStyle w:val="TAN"/>
            </w:pPr>
            <w:r w:rsidRPr="00C40F13">
              <w:t>NOTE 7:</w:t>
            </w:r>
            <w:r w:rsidRPr="00C40F13">
              <w:tab/>
              <w:t>Applicable when co-existence with PHS system operating in 1884.5</w:t>
            </w:r>
            <w:r w:rsidRPr="00C40F13">
              <w:tab/>
              <w:t xml:space="preserve"> - 1919.6 </w:t>
            </w:r>
            <w:proofErr w:type="spellStart"/>
            <w:r w:rsidRPr="00C40F13">
              <w:t>MHz.</w:t>
            </w:r>
            <w:proofErr w:type="spellEnd"/>
            <w:r w:rsidRPr="00C40F13">
              <w:t xml:space="preserve"> </w:t>
            </w:r>
          </w:p>
          <w:p w:rsidR="00FD7170" w:rsidRPr="00C40F13" w:rsidRDefault="00FD7170" w:rsidP="00AE08B3">
            <w:pPr>
              <w:pStyle w:val="TAN"/>
            </w:pPr>
            <w:r w:rsidRPr="00C40F13">
              <w:t>NOTE 8:</w:t>
            </w:r>
            <w:r w:rsidRPr="00C40F13">
              <w:tab/>
              <w:t xml:space="preserve">Applicable when co-existence with PHS system operating in 1884.5 - 1915.7 </w:t>
            </w:r>
            <w:proofErr w:type="spellStart"/>
            <w:r w:rsidRPr="00C40F13">
              <w:t>MHz.</w:t>
            </w:r>
            <w:proofErr w:type="spellEnd"/>
          </w:p>
          <w:p w:rsidR="00FD7170" w:rsidRPr="00C40F13" w:rsidRDefault="00FD7170" w:rsidP="00AE08B3">
            <w:pPr>
              <w:pStyle w:val="TAN"/>
            </w:pPr>
            <w:r w:rsidRPr="00C40F13">
              <w:t>NOTE 9:</w:t>
            </w:r>
            <w:r w:rsidRPr="00C40F13">
              <w:tab/>
              <w:t>N/A</w:t>
            </w:r>
          </w:p>
          <w:p w:rsidR="00FD7170" w:rsidRPr="00C40F13" w:rsidRDefault="00FD7170" w:rsidP="00AE08B3">
            <w:pPr>
              <w:pStyle w:val="TAN"/>
            </w:pPr>
            <w:r w:rsidRPr="00C40F13">
              <w:t>NOTE 10:</w:t>
            </w:r>
            <w:r w:rsidRPr="00C40F13">
              <w:tab/>
              <w:t>N/A</w:t>
            </w:r>
          </w:p>
          <w:p w:rsidR="00FD7170" w:rsidRPr="00C40F13" w:rsidRDefault="00FD7170" w:rsidP="00AE08B3">
            <w:pPr>
              <w:pStyle w:val="TAN"/>
            </w:pPr>
            <w:r w:rsidRPr="00C40F13">
              <w:t>NOTE 11:</w:t>
            </w:r>
            <w:r w:rsidRPr="00C40F13">
              <w:tab/>
              <w:t xml:space="preserve">Whether the applicable frequency range should be 793-805MHz instead of 799-805MHz is TBD </w:t>
            </w:r>
          </w:p>
          <w:p w:rsidR="00FD7170" w:rsidRPr="00C40F13" w:rsidRDefault="00FD7170" w:rsidP="00AE08B3">
            <w:pPr>
              <w:pStyle w:val="TAN"/>
            </w:pPr>
            <w:r w:rsidRPr="00C40F13">
              <w:t>NOTE 12:</w:t>
            </w:r>
            <w:r w:rsidRPr="00C40F13">
              <w:tab/>
              <w:t xml:space="preserve">The emissions measurement shall be sufficiently power averaged to ensure a standard deviation &lt; 0.5 dB </w:t>
            </w:r>
          </w:p>
          <w:p w:rsidR="00FD7170" w:rsidRPr="00C40F13" w:rsidRDefault="00FD7170" w:rsidP="00AE08B3">
            <w:pPr>
              <w:pStyle w:val="TAN"/>
            </w:pPr>
            <w:r w:rsidRPr="00C40F13">
              <w:t>NOTE 13:</w:t>
            </w:r>
            <w:r w:rsidRPr="00C40F13">
              <w:tab/>
              <w:t>This requirement applies for 5, 10, 15 and 20 MHz NR channel bandwidth allocated within 1744.9MHz and 1784.9MHz.</w:t>
            </w:r>
          </w:p>
          <w:p w:rsidR="00FD7170" w:rsidRPr="00C40F13" w:rsidRDefault="00FD7170" w:rsidP="00AE08B3">
            <w:pPr>
              <w:pStyle w:val="TAN"/>
            </w:pPr>
            <w:r w:rsidRPr="00C40F13">
              <w:t>NOTE 14:</w:t>
            </w:r>
            <w:r w:rsidRPr="00C40F13">
              <w:tab/>
              <w:t>N/A</w:t>
            </w:r>
          </w:p>
          <w:p w:rsidR="00FD7170" w:rsidRPr="00C40F13" w:rsidRDefault="00FD7170" w:rsidP="00AE08B3">
            <w:pPr>
              <w:pStyle w:val="TAN"/>
            </w:pPr>
            <w:r w:rsidRPr="00C40F13">
              <w:t>NOTE 15:</w:t>
            </w:r>
            <w:r w:rsidRPr="00C40F13">
              <w:tab/>
              <w:t>These requirements also apply for the frequency ranges that are less than F</w:t>
            </w:r>
            <w:r w:rsidRPr="00C40F13">
              <w:rPr>
                <w:vertAlign w:val="subscript"/>
              </w:rPr>
              <w:t>OOB</w:t>
            </w:r>
            <w:r w:rsidRPr="00C40F13">
              <w:t xml:space="preserve"> (MHz) in Table 6.5.3.1-1 and Table 6.5A.3.1-1 from the edge of the channel bandwidth.</w:t>
            </w:r>
          </w:p>
          <w:p w:rsidR="00FD7170" w:rsidRPr="00C40F13" w:rsidRDefault="00FD7170" w:rsidP="00AE08B3">
            <w:pPr>
              <w:pStyle w:val="TAN"/>
            </w:pPr>
            <w:r w:rsidRPr="00C40F13">
              <w:t>NOTE 16:</w:t>
            </w:r>
            <w:r w:rsidRPr="00C40F13">
              <w:tab/>
              <w:t>N/A</w:t>
            </w:r>
          </w:p>
          <w:p w:rsidR="00FD7170" w:rsidRPr="00C40F13" w:rsidRDefault="00FD7170" w:rsidP="00AE08B3">
            <w:pPr>
              <w:pStyle w:val="TAN"/>
            </w:pPr>
            <w:r w:rsidRPr="00C40F13">
              <w:t>NOTE 17:</w:t>
            </w:r>
            <w:r w:rsidRPr="00C40F13">
              <w:tab/>
              <w:t>N/A</w:t>
            </w:r>
          </w:p>
          <w:p w:rsidR="00FD7170" w:rsidRPr="00C40F13" w:rsidRDefault="00FD7170" w:rsidP="00AE08B3">
            <w:pPr>
              <w:pStyle w:val="TAN"/>
            </w:pPr>
            <w:r w:rsidRPr="00C40F13">
              <w:t>NOTE 18:</w:t>
            </w:r>
            <w:r w:rsidRPr="00C40F13">
              <w:tab/>
              <w:t>N/A</w:t>
            </w:r>
          </w:p>
          <w:p w:rsidR="00FD7170" w:rsidRPr="00C40F13" w:rsidRDefault="00FD7170" w:rsidP="00AE08B3">
            <w:pPr>
              <w:pStyle w:val="TAN"/>
            </w:pPr>
            <w:r w:rsidRPr="00C40F13">
              <w:t>NOTE 19:</w:t>
            </w:r>
            <w:r w:rsidRPr="00C40F13">
              <w:tab/>
              <w:t xml:space="preserve">Applicable when the assigned NR carrier is confined within 718 MHz and 748 MHz and when the channel bandwidth used is 5 or 10 </w:t>
            </w:r>
            <w:proofErr w:type="spellStart"/>
            <w:r w:rsidRPr="00C40F13">
              <w:t>MHz.</w:t>
            </w:r>
            <w:proofErr w:type="spellEnd"/>
          </w:p>
          <w:p w:rsidR="00FD7170" w:rsidRPr="00C40F13" w:rsidRDefault="00FD7170" w:rsidP="00AE08B3">
            <w:pPr>
              <w:pStyle w:val="TAN"/>
            </w:pPr>
            <w:r w:rsidRPr="00C40F13">
              <w:t>NOTE 20:</w:t>
            </w:r>
            <w:r w:rsidRPr="00C40F13">
              <w:tab/>
              <w:t>N/A</w:t>
            </w:r>
          </w:p>
          <w:p w:rsidR="00FD7170" w:rsidRPr="00C40F13" w:rsidRDefault="00FD7170" w:rsidP="00AE08B3">
            <w:pPr>
              <w:pStyle w:val="TAN"/>
            </w:pPr>
            <w:r w:rsidRPr="00C40F13">
              <w:t>NOTE 21:</w:t>
            </w:r>
            <w:r w:rsidRPr="00C40F1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D7170" w:rsidRPr="00C40F13" w:rsidRDefault="00FD7170" w:rsidP="00AE08B3">
            <w:pPr>
              <w:pStyle w:val="TAN"/>
            </w:pPr>
            <w:r w:rsidRPr="00C40F13">
              <w:t>NOTE 22:</w:t>
            </w:r>
            <w:r w:rsidRPr="00C40F13">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FD7170" w:rsidRPr="00C40F13" w:rsidRDefault="00FD7170" w:rsidP="00AE08B3">
            <w:pPr>
              <w:pStyle w:val="TAN"/>
            </w:pPr>
            <w:r w:rsidRPr="00C40F13">
              <w:t>NOTE 23:</w:t>
            </w:r>
            <w:r w:rsidRPr="00C40F13">
              <w:tab/>
              <w:t>Void</w:t>
            </w:r>
          </w:p>
          <w:p w:rsidR="00FD7170" w:rsidRPr="00C40F13" w:rsidRDefault="00FD7170" w:rsidP="00AE08B3">
            <w:pPr>
              <w:pStyle w:val="TAN"/>
            </w:pPr>
            <w:r w:rsidRPr="00C40F13">
              <w:t>NOTE 24:</w:t>
            </w:r>
            <w:r w:rsidRPr="00C40F1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FD7170" w:rsidRPr="00C40F13" w:rsidRDefault="00FD7170" w:rsidP="00AE08B3">
            <w:pPr>
              <w:pStyle w:val="TAN"/>
            </w:pPr>
            <w:r w:rsidRPr="00C40F13">
              <w:t>NOTE 25:</w:t>
            </w:r>
            <w:r w:rsidRPr="00C40F1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FD7170" w:rsidRPr="00C40F13" w:rsidRDefault="00FD7170" w:rsidP="00AE08B3">
            <w:pPr>
              <w:pStyle w:val="TAN"/>
            </w:pPr>
            <w:r w:rsidRPr="00C40F13">
              <w:t>NOTE 26: For these adjacent bands, the emission limit could imply risk of harmful interference to UE(s) operating in the protected operating band.</w:t>
            </w:r>
          </w:p>
          <w:p w:rsidR="00FD7170" w:rsidRPr="00C40F13" w:rsidRDefault="00FD7170" w:rsidP="00AE08B3">
            <w:pPr>
              <w:pStyle w:val="TAN"/>
            </w:pPr>
            <w:r w:rsidRPr="00C40F13">
              <w:t>NOTE 27:</w:t>
            </w:r>
            <w:r w:rsidRPr="00C40F1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D7170" w:rsidRPr="00C40F13" w:rsidRDefault="00FD7170" w:rsidP="00AE08B3">
            <w:pPr>
              <w:pStyle w:val="TAN"/>
            </w:pPr>
            <w:r w:rsidRPr="00C40F13">
              <w:t>NOTE 28:</w:t>
            </w:r>
            <w:r w:rsidRPr="00C40F13">
              <w:tab/>
              <w:t>N/A</w:t>
            </w:r>
          </w:p>
          <w:p w:rsidR="00FD7170" w:rsidRPr="00C40F13" w:rsidRDefault="00FD7170" w:rsidP="00AE08B3">
            <w:pPr>
              <w:pStyle w:val="TAN"/>
            </w:pPr>
            <w:r w:rsidRPr="00C40F13">
              <w:t>NOTE 29:</w:t>
            </w:r>
            <w:r w:rsidRPr="00C40F13">
              <w:tab/>
              <w:t>N/A</w:t>
            </w:r>
          </w:p>
          <w:p w:rsidR="00FD7170" w:rsidRPr="00C40F13" w:rsidRDefault="00FD7170" w:rsidP="00AE08B3">
            <w:pPr>
              <w:pStyle w:val="TAN"/>
            </w:pPr>
            <w:r w:rsidRPr="00C40F13">
              <w:t>NOTE 30:</w:t>
            </w:r>
            <w:r w:rsidRPr="00C40F13">
              <w:tab/>
              <w:t>This requirement applies when the NR carrier is confined within 2545-2575MHz or 2595-2645MHz and the channel bandwidth is 10 or 20 MHz</w:t>
            </w:r>
          </w:p>
          <w:p w:rsidR="00FD7170" w:rsidRPr="00C40F13" w:rsidRDefault="00FD7170" w:rsidP="00AE08B3">
            <w:pPr>
              <w:pStyle w:val="TAN"/>
            </w:pPr>
            <w:r w:rsidRPr="00C40F13">
              <w:lastRenderedPageBreak/>
              <w:t>NOTE 31:</w:t>
            </w:r>
            <w:r w:rsidRPr="00C40F13">
              <w:tab/>
              <w:t>N/A</w:t>
            </w:r>
          </w:p>
          <w:p w:rsidR="00FD7170" w:rsidRPr="00C40F13" w:rsidRDefault="00FD7170" w:rsidP="00AE08B3">
            <w:pPr>
              <w:pStyle w:val="TAN"/>
            </w:pPr>
            <w:r w:rsidRPr="00C40F13">
              <w:t>NOTE 32:</w:t>
            </w:r>
            <w:r w:rsidRPr="00C40F13">
              <w:tab/>
              <w:t>Void</w:t>
            </w:r>
          </w:p>
          <w:p w:rsidR="00FD7170" w:rsidRPr="00C40F13" w:rsidRDefault="00FD7170" w:rsidP="00AE08B3">
            <w:pPr>
              <w:pStyle w:val="TAN"/>
            </w:pPr>
            <w:r w:rsidRPr="00C40F13">
              <w:t>NOTE 33:</w:t>
            </w:r>
            <w:r w:rsidRPr="00C40F13">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C40F13">
              <w:t>center</w:t>
            </w:r>
            <w:proofErr w:type="spellEnd"/>
            <w:r w:rsidRPr="00C40F13">
              <w:t xml:space="preserve"> frequency is within the range 1892.5 - 1894.5 MHz and for carriers of 20 MHz bandwidth when carrier </w:t>
            </w:r>
            <w:proofErr w:type="spellStart"/>
            <w:r w:rsidRPr="00C40F13">
              <w:t>center</w:t>
            </w:r>
            <w:proofErr w:type="spellEnd"/>
            <w:r w:rsidRPr="00C40F13">
              <w:t xml:space="preserve"> frequency is within the range 1895 - 1903 </w:t>
            </w:r>
            <w:proofErr w:type="spellStart"/>
            <w:r w:rsidRPr="00C40F13">
              <w:t>MHz.</w:t>
            </w:r>
            <w:proofErr w:type="spellEnd"/>
            <w:r w:rsidRPr="00C40F13">
              <w:t xml:space="preserve"> </w:t>
            </w:r>
          </w:p>
          <w:p w:rsidR="00FD7170" w:rsidRPr="00C40F13" w:rsidRDefault="00FD7170" w:rsidP="00AE08B3">
            <w:pPr>
              <w:pStyle w:val="TAN"/>
            </w:pPr>
            <w:r w:rsidRPr="00C40F13">
              <w:t>NOTE 34:</w:t>
            </w:r>
            <w:r w:rsidRPr="00C40F13">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C40F13">
              <w:t>RBstart</w:t>
            </w:r>
            <w:proofErr w:type="spellEnd"/>
            <w:r w:rsidRPr="00C40F13">
              <w:t xml:space="preserve"> &gt; 1 and </w:t>
            </w:r>
            <w:proofErr w:type="spellStart"/>
            <w:r w:rsidRPr="00C40F13">
              <w:t>RBstart</w:t>
            </w:r>
            <w:proofErr w:type="spellEnd"/>
            <w:r w:rsidRPr="00C40F13">
              <w:t>&lt;48.</w:t>
            </w:r>
          </w:p>
          <w:p w:rsidR="00FD7170" w:rsidRPr="00C40F13" w:rsidRDefault="00FD7170" w:rsidP="00AE08B3">
            <w:pPr>
              <w:pStyle w:val="TAN"/>
            </w:pPr>
            <w:r w:rsidRPr="00C40F13">
              <w:t>NOTE 35:</w:t>
            </w:r>
            <w:r w:rsidRPr="00C40F13">
              <w:tab/>
              <w:t>This requirement is applicable in the case of a 10 MHz NR carrier confined within 703 MHz and 733 MHz, otherwise the requirement of -25 dBm with a measurement bandwidth of 8 MHz applies.</w:t>
            </w:r>
          </w:p>
          <w:p w:rsidR="00FD7170" w:rsidRPr="00C40F13" w:rsidRDefault="00FD7170" w:rsidP="00AE08B3">
            <w:pPr>
              <w:pStyle w:val="TAN"/>
            </w:pPr>
            <w:r w:rsidRPr="00C40F13">
              <w:t>NOTE 36:</w:t>
            </w:r>
            <w:r w:rsidRPr="00C40F13">
              <w:tab/>
              <w:t xml:space="preserve">This requirement is applicable for NR channel bandwidth allocated within 1920-1980 </w:t>
            </w:r>
            <w:proofErr w:type="spellStart"/>
            <w:r w:rsidRPr="00C40F13">
              <w:t>MHz.</w:t>
            </w:r>
            <w:proofErr w:type="spellEnd"/>
          </w:p>
          <w:p w:rsidR="00FD7170" w:rsidRPr="00C40F13" w:rsidRDefault="00FD7170" w:rsidP="00AE08B3">
            <w:pPr>
              <w:pStyle w:val="TAN"/>
            </w:pPr>
            <w:r w:rsidRPr="00C40F13">
              <w:t>NOTE 37:</w:t>
            </w:r>
            <w:r w:rsidRPr="00C40F13">
              <w:tab/>
              <w:t>Applicable when the upper edge of the channel bandwidth frequency is greater than 1980MHz.</w:t>
            </w:r>
          </w:p>
          <w:p w:rsidR="00FD7170" w:rsidRPr="00C40F13" w:rsidRDefault="00FD7170" w:rsidP="00AE08B3">
            <w:pPr>
              <w:pStyle w:val="TAN"/>
            </w:pPr>
            <w:r w:rsidRPr="00C40F13">
              <w:t>NOTE 38:</w:t>
            </w:r>
            <w:r w:rsidRPr="00C40F13">
              <w:tab/>
              <w:t>Applicable when NS_33 or NS_34 is configured by the pre-configured radio parameters.</w:t>
            </w:r>
          </w:p>
          <w:p w:rsidR="00FD7170" w:rsidRPr="00C40F13" w:rsidRDefault="00FD7170" w:rsidP="00AE08B3">
            <w:pPr>
              <w:pStyle w:val="TAN"/>
            </w:pPr>
            <w:r w:rsidRPr="00C40F13">
              <w:t>NOTE 39:</w:t>
            </w:r>
            <w:r w:rsidRPr="00C40F13">
              <w:tab/>
              <w:t>Void.</w:t>
            </w:r>
          </w:p>
          <w:p w:rsidR="00FD7170" w:rsidRPr="00C40F13" w:rsidRDefault="00FD7170" w:rsidP="00AE08B3">
            <w:pPr>
              <w:pStyle w:val="TAN"/>
            </w:pPr>
            <w:r w:rsidRPr="00C40F13">
              <w:t>NOTE 40: In the frequency range x-5950MHz, SE requirement of -30dBm/MHz should be applied; where x = max (5925, fc + 15), where fc is the channel centre frequency.</w:t>
            </w:r>
          </w:p>
          <w:p w:rsidR="00FD7170" w:rsidRPr="00C40F13" w:rsidRDefault="00FD7170" w:rsidP="00AE08B3">
            <w:pPr>
              <w:pStyle w:val="TAN"/>
            </w:pPr>
            <w:r w:rsidRPr="00C40F13">
              <w:t>NOTE 41:</w:t>
            </w:r>
            <w:r w:rsidRPr="00C40F13">
              <w:tab/>
              <w:t>Applicable for 1.4 MHz bandwidth, and when the lower edge of the assigned NR 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FD7170" w:rsidRDefault="00FD7170" w:rsidP="00AE08B3">
            <w:pPr>
              <w:pStyle w:val="TAN"/>
            </w:pPr>
            <w:r w:rsidRPr="00C40F13">
              <w:t>NOTE 42:</w:t>
            </w:r>
            <w:r w:rsidRPr="00C40F13">
              <w:tab/>
              <w:t xml:space="preserve">Applicable for </w:t>
            </w:r>
            <w:proofErr w:type="gramStart"/>
            <w:r w:rsidRPr="00C40F13">
              <w:t>1.4 ,</w:t>
            </w:r>
            <w:proofErr w:type="gramEnd"/>
            <w:r w:rsidRPr="00C40F13">
              <w:t xml:space="preserve"> 3 and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FD7170" w:rsidRPr="00C40F13" w:rsidRDefault="0099052A" w:rsidP="00AE08B3">
            <w:pPr>
              <w:pStyle w:val="TAN"/>
            </w:pPr>
            <w:ins w:id="22" w:author="Suhwan Lim_1" w:date="2018-11-02T12:05:00Z">
              <w:r>
                <w:t xml:space="preserve">NOTE 43: This requirement is not applicable and shall not be tested since the protection bands are </w:t>
              </w:r>
              <w:proofErr w:type="spellStart"/>
              <w:r>
                <w:t>out-of</w:t>
              </w:r>
              <w:proofErr w:type="spellEnd"/>
              <w:r>
                <w:t xml:space="preserve"> range of general spurious emission limits.</w:t>
              </w:r>
            </w:ins>
          </w:p>
        </w:tc>
      </w:tr>
    </w:tbl>
    <w:p w:rsidR="00FD7170" w:rsidRPr="00C40F13" w:rsidRDefault="00FD7170" w:rsidP="00FD7170"/>
    <w:p w:rsidR="000A1419" w:rsidRPr="004D526A" w:rsidRDefault="00FD7170" w:rsidP="00FD7170">
      <w:r w:rsidRPr="00C40F13">
        <w:t>NOTE:</w:t>
      </w:r>
      <w:r w:rsidRPr="00C40F13">
        <w:tab/>
        <w:t>To simplify Table 6.5.3.2-1, E-UTRA band numbers are listed for bands which are specified only for E-UTRA operation or both E-UTRA and NR operation. NR band numbers are listed for bands which are specified only for NR operation.</w:t>
      </w:r>
    </w:p>
    <w:p w:rsidR="000A1419" w:rsidRDefault="00F24DC5" w:rsidP="00CF675A">
      <w:pPr>
        <w:rPr>
          <w:rFonts w:eastAsiaTheme="minorEastAsia"/>
          <w:i/>
          <w:color w:val="FF0000"/>
          <w:sz w:val="24"/>
          <w:lang w:eastAsia="ko-KR"/>
        </w:rPr>
      </w:pPr>
      <w:r>
        <w:rPr>
          <w:rFonts w:eastAsiaTheme="minorEastAsia" w:hint="eastAsia"/>
          <w:i/>
          <w:color w:val="FF0000"/>
          <w:sz w:val="24"/>
          <w:lang w:eastAsia="ko-KR"/>
        </w:rPr>
        <w:t>&lt;</w:t>
      </w:r>
      <w:proofErr w:type="spellStart"/>
      <w:r>
        <w:rPr>
          <w:rFonts w:eastAsiaTheme="minorEastAsia" w:hint="eastAsia"/>
          <w:i/>
          <w:color w:val="FF0000"/>
          <w:sz w:val="24"/>
          <w:lang w:eastAsia="ko-KR"/>
        </w:rPr>
        <w:t>Unchangeds</w:t>
      </w:r>
      <w:proofErr w:type="spellEnd"/>
      <w:r>
        <w:rPr>
          <w:rFonts w:eastAsiaTheme="minorEastAsia" w:hint="eastAsia"/>
          <w:i/>
          <w:color w:val="FF0000"/>
          <w:sz w:val="24"/>
          <w:lang w:eastAsia="ko-KR"/>
        </w:rPr>
        <w:t xml:space="preserve"> sections are omitted&gt;</w:t>
      </w:r>
    </w:p>
    <w:p w:rsidR="00FD7170" w:rsidRPr="00C40F13" w:rsidRDefault="00FD7170" w:rsidP="00FD7170">
      <w:pPr>
        <w:pStyle w:val="30"/>
        <w:ind w:left="0" w:firstLine="0"/>
      </w:pPr>
      <w:bookmarkStart w:id="23" w:name="_Toc526340413"/>
      <w:r w:rsidRPr="00C40F13">
        <w:t>6.5A.3</w:t>
      </w:r>
      <w:r w:rsidRPr="00C40F13">
        <w:tab/>
      </w:r>
      <w:proofErr w:type="gramStart"/>
      <w:r w:rsidRPr="00C40F13">
        <w:t>Spurious</w:t>
      </w:r>
      <w:proofErr w:type="gramEnd"/>
      <w:r w:rsidRPr="00C40F13">
        <w:t xml:space="preserve"> emission for CA</w:t>
      </w:r>
      <w:bookmarkEnd w:id="23"/>
    </w:p>
    <w:p w:rsidR="00FD7170" w:rsidRPr="00C40F13" w:rsidRDefault="00FD7170" w:rsidP="00FD7170">
      <w:pPr>
        <w:pStyle w:val="40"/>
        <w:ind w:left="0" w:firstLine="0"/>
      </w:pPr>
      <w:bookmarkStart w:id="24" w:name="_Toc526340414"/>
      <w:r w:rsidRPr="00C40F13">
        <w:t>6.5A.3.1</w:t>
      </w:r>
      <w:r w:rsidRPr="00C40F13">
        <w:tab/>
        <w:t>General spurious emissions</w:t>
      </w:r>
      <w:bookmarkEnd w:id="24"/>
    </w:p>
    <w:p w:rsidR="00FD7170" w:rsidRPr="00C40F13" w:rsidRDefault="00FD7170" w:rsidP="00FD7170">
      <w:r w:rsidRPr="00C40F13">
        <w:t>For inter-band carrier aggregation with uplink assigned to two NR bands, the spurious emission requirement Table 6.5.3.1-2 apply for the frequency ranges that are more than F</w:t>
      </w:r>
      <w:r w:rsidRPr="00C40F13">
        <w:rPr>
          <w:vertAlign w:val="subscript"/>
        </w:rPr>
        <w:t>OOB</w:t>
      </w:r>
      <w:r w:rsidRPr="00C40F13">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D7170" w:rsidRPr="00C40F13" w:rsidRDefault="00FD7170" w:rsidP="00FD7170">
      <w:pPr>
        <w:pStyle w:val="40"/>
        <w:ind w:left="0" w:firstLine="0"/>
      </w:pPr>
      <w:bookmarkStart w:id="25" w:name="_Toc526340415"/>
      <w:r w:rsidRPr="00C40F13">
        <w:t>6.5A.3.2</w:t>
      </w:r>
      <w:r w:rsidRPr="00C40F13">
        <w:tab/>
      </w:r>
      <w:proofErr w:type="gramStart"/>
      <w:r w:rsidRPr="00C40F13">
        <w:t>Spurious</w:t>
      </w:r>
      <w:proofErr w:type="gramEnd"/>
      <w:r w:rsidRPr="00C40F13">
        <w:t xml:space="preserve"> emissions for UE co-existence</w:t>
      </w:r>
      <w:bookmarkEnd w:id="25"/>
    </w:p>
    <w:p w:rsidR="00FD7170" w:rsidRPr="00C40F13" w:rsidRDefault="00FD7170" w:rsidP="00FD7170">
      <w:pPr>
        <w:pStyle w:val="5"/>
        <w:ind w:left="0" w:firstLine="0"/>
      </w:pPr>
      <w:bookmarkStart w:id="26" w:name="_Toc526340416"/>
      <w:r w:rsidRPr="00C40F13">
        <w:t>6.5A.3.2.1</w:t>
      </w:r>
      <w:r w:rsidRPr="00C40F13">
        <w:tab/>
      </w:r>
      <w:proofErr w:type="gramStart"/>
      <w:r w:rsidRPr="00C40F13">
        <w:t>Spurious</w:t>
      </w:r>
      <w:proofErr w:type="gramEnd"/>
      <w:r w:rsidRPr="00C40F13">
        <w:t xml:space="preserve"> emissions for UE co-existence for Intra-band contiguous CA</w:t>
      </w:r>
      <w:bookmarkEnd w:id="26"/>
    </w:p>
    <w:p w:rsidR="00FD7170" w:rsidRPr="00C40F13" w:rsidRDefault="00FD7170" w:rsidP="00FD7170">
      <w:pPr>
        <w:pStyle w:val="5"/>
        <w:ind w:left="0" w:firstLine="0"/>
      </w:pPr>
      <w:bookmarkStart w:id="27" w:name="_Toc526340417"/>
      <w:r w:rsidRPr="00C40F13">
        <w:t>6.5A.3.2.2</w:t>
      </w:r>
      <w:r w:rsidRPr="00C40F13">
        <w:tab/>
      </w:r>
      <w:proofErr w:type="gramStart"/>
      <w:r w:rsidRPr="00C40F13">
        <w:t>Spurious</w:t>
      </w:r>
      <w:proofErr w:type="gramEnd"/>
      <w:r w:rsidRPr="00C40F13">
        <w:t xml:space="preserve"> emissions for UE co-existence for Intra-band non-contiguous CA</w:t>
      </w:r>
      <w:bookmarkEnd w:id="27"/>
    </w:p>
    <w:p w:rsidR="00FD7170" w:rsidRPr="00C40F13" w:rsidRDefault="00FD7170" w:rsidP="00FD7170">
      <w:pPr>
        <w:pStyle w:val="5"/>
        <w:ind w:left="0" w:firstLine="0"/>
      </w:pPr>
      <w:bookmarkStart w:id="28" w:name="_Toc526340418"/>
      <w:r w:rsidRPr="00C40F13">
        <w:t>6.5A.3.2.3</w:t>
      </w:r>
      <w:r w:rsidRPr="00C40F13">
        <w:tab/>
      </w:r>
      <w:proofErr w:type="gramStart"/>
      <w:r w:rsidRPr="00C40F13">
        <w:t>Spurious</w:t>
      </w:r>
      <w:proofErr w:type="gramEnd"/>
      <w:r w:rsidRPr="00C40F13">
        <w:t xml:space="preserve"> emissions for UE co-existence for Inter-band CA</w:t>
      </w:r>
      <w:bookmarkEnd w:id="28"/>
    </w:p>
    <w:p w:rsidR="00FD7170" w:rsidRPr="00C40F13" w:rsidRDefault="00FD7170" w:rsidP="00FD7170">
      <w:r w:rsidRPr="00C40F13">
        <w:t>For inter-band carrier aggregation with the uplink assigned to two NR bands, the requirements in Table 6.5A.3.2-1 apply on each component carrier with all component carriers are active.</w:t>
      </w:r>
    </w:p>
    <w:p w:rsidR="00FD7170" w:rsidRPr="00C40F13" w:rsidRDefault="00FD7170" w:rsidP="00FD7170">
      <w:pPr>
        <w:pStyle w:val="NO"/>
        <w:ind w:left="0" w:firstLine="0"/>
      </w:pPr>
      <w:r w:rsidRPr="00C40F13">
        <w:lastRenderedPageBreak/>
        <w:t>NOTE:</w:t>
      </w:r>
      <w:r w:rsidRPr="00C40F13">
        <w:tab/>
        <w:t>For inter-band carrier aggregation with uplink assigned to two NR bands the requirements in Table 6.5A.3.2-1 could be verified by measuring spurious emissions at the specific frequencies where second and third order intermodulation products generated by the two transmitted carriers can occur; in that case, the requirements for remaining applicable frequencies in Table 6.5A.3.2-1 would be considered to be verified by the measurements verifying the one uplink inter-band CA UE to UE co-existence requirements.</w:t>
      </w:r>
    </w:p>
    <w:p w:rsidR="00FD7170" w:rsidRPr="00C40F13" w:rsidRDefault="00FD7170" w:rsidP="00FD7170">
      <w:pPr>
        <w:pStyle w:val="TH"/>
      </w:pPr>
      <w:r w:rsidRPr="00C40F13">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FD7170" w:rsidRPr="00C40F13" w:rsidTr="00AE08B3">
        <w:tc>
          <w:tcPr>
            <w:tcW w:w="1527" w:type="dxa"/>
            <w:vMerge w:val="restart"/>
            <w:shd w:val="clear" w:color="auto" w:fill="auto"/>
          </w:tcPr>
          <w:p w:rsidR="00FD7170" w:rsidRPr="00C40F13" w:rsidRDefault="00FD7170" w:rsidP="00AE08B3">
            <w:pPr>
              <w:pStyle w:val="TAH"/>
            </w:pPr>
            <w:r w:rsidRPr="00C40F13">
              <w:t>NR CA Configuration</w:t>
            </w:r>
          </w:p>
        </w:tc>
        <w:tc>
          <w:tcPr>
            <w:tcW w:w="8330" w:type="dxa"/>
            <w:gridSpan w:val="7"/>
            <w:shd w:val="clear" w:color="auto" w:fill="auto"/>
          </w:tcPr>
          <w:p w:rsidR="00FD7170" w:rsidRPr="00C40F13" w:rsidRDefault="00FD7170" w:rsidP="00AE08B3">
            <w:pPr>
              <w:pStyle w:val="TAH"/>
            </w:pPr>
            <w:r w:rsidRPr="00C40F13">
              <w:t>Spurious emission</w:t>
            </w:r>
          </w:p>
        </w:tc>
      </w:tr>
      <w:tr w:rsidR="00FD7170" w:rsidRPr="00C40F13" w:rsidTr="00AE08B3">
        <w:tc>
          <w:tcPr>
            <w:tcW w:w="1527" w:type="dxa"/>
            <w:vMerge/>
            <w:shd w:val="clear" w:color="auto" w:fill="auto"/>
          </w:tcPr>
          <w:p w:rsidR="00FD7170" w:rsidRPr="00C40F13" w:rsidRDefault="00FD7170" w:rsidP="00AE08B3">
            <w:pPr>
              <w:pStyle w:val="TAH"/>
            </w:pPr>
          </w:p>
        </w:tc>
        <w:tc>
          <w:tcPr>
            <w:tcW w:w="2811" w:type="dxa"/>
            <w:shd w:val="clear" w:color="auto" w:fill="auto"/>
          </w:tcPr>
          <w:p w:rsidR="00FD7170" w:rsidRPr="00C40F13" w:rsidRDefault="00FD7170" w:rsidP="00AE08B3">
            <w:pPr>
              <w:pStyle w:val="TAH"/>
            </w:pPr>
            <w:r w:rsidRPr="00C40F13">
              <w:t>Protected Band</w:t>
            </w:r>
          </w:p>
        </w:tc>
        <w:tc>
          <w:tcPr>
            <w:tcW w:w="2520" w:type="dxa"/>
            <w:gridSpan w:val="3"/>
            <w:shd w:val="clear" w:color="auto" w:fill="auto"/>
          </w:tcPr>
          <w:p w:rsidR="00FD7170" w:rsidRPr="00C40F13" w:rsidRDefault="00FD7170" w:rsidP="00AE08B3">
            <w:pPr>
              <w:pStyle w:val="TAH"/>
            </w:pPr>
            <w:r w:rsidRPr="00C40F13">
              <w:t>Frequency range (</w:t>
            </w:r>
            <w:proofErr w:type="spellStart"/>
            <w:r w:rsidRPr="00C40F13">
              <w:t>Mhz</w:t>
            </w:r>
            <w:proofErr w:type="spellEnd"/>
            <w:r w:rsidRPr="00C40F13">
              <w:t>)</w:t>
            </w:r>
          </w:p>
        </w:tc>
        <w:tc>
          <w:tcPr>
            <w:tcW w:w="1080" w:type="dxa"/>
            <w:shd w:val="clear" w:color="auto" w:fill="auto"/>
          </w:tcPr>
          <w:p w:rsidR="00FD7170" w:rsidRPr="00C40F13" w:rsidRDefault="00FD7170" w:rsidP="00AE08B3">
            <w:pPr>
              <w:pStyle w:val="TAH"/>
            </w:pPr>
            <w:r w:rsidRPr="00C40F13">
              <w:t>Maximum Level (dBm)</w:t>
            </w:r>
          </w:p>
        </w:tc>
        <w:tc>
          <w:tcPr>
            <w:tcW w:w="990" w:type="dxa"/>
            <w:shd w:val="clear" w:color="auto" w:fill="auto"/>
          </w:tcPr>
          <w:p w:rsidR="00FD7170" w:rsidRPr="00C40F13" w:rsidRDefault="00FD7170" w:rsidP="00AE08B3">
            <w:pPr>
              <w:pStyle w:val="TAH"/>
            </w:pPr>
            <w:r w:rsidRPr="00C40F13">
              <w:t>MBW (MHz)</w:t>
            </w:r>
          </w:p>
        </w:tc>
        <w:tc>
          <w:tcPr>
            <w:tcW w:w="929" w:type="dxa"/>
            <w:shd w:val="clear" w:color="auto" w:fill="auto"/>
          </w:tcPr>
          <w:p w:rsidR="00FD7170" w:rsidRPr="00C40F13" w:rsidRDefault="00FD7170" w:rsidP="00AE08B3">
            <w:pPr>
              <w:pStyle w:val="TAH"/>
            </w:pPr>
            <w:r w:rsidRPr="00C40F13">
              <w:t>NOTE</w:t>
            </w:r>
          </w:p>
        </w:tc>
      </w:tr>
      <w:tr w:rsidR="00FD7170" w:rsidRPr="00C40F13" w:rsidTr="00AE08B3">
        <w:tc>
          <w:tcPr>
            <w:tcW w:w="1527" w:type="dxa"/>
            <w:vMerge w:val="restart"/>
            <w:shd w:val="clear" w:color="auto" w:fill="auto"/>
          </w:tcPr>
          <w:p w:rsidR="00FD7170" w:rsidRPr="00C40F13" w:rsidRDefault="00FD7170" w:rsidP="00AE08B3">
            <w:pPr>
              <w:pStyle w:val="TAC"/>
            </w:pPr>
            <w:r w:rsidRPr="00C40F13">
              <w:t>CA_n3A-n78A</w:t>
            </w:r>
          </w:p>
        </w:tc>
        <w:tc>
          <w:tcPr>
            <w:tcW w:w="2811" w:type="dxa"/>
            <w:shd w:val="clear" w:color="auto" w:fill="auto"/>
            <w:vAlign w:val="center"/>
          </w:tcPr>
          <w:p w:rsidR="00FD7170" w:rsidRPr="00C40F13" w:rsidRDefault="00FD7170" w:rsidP="00AE08B3">
            <w:pPr>
              <w:pStyle w:val="TAC"/>
            </w:pPr>
            <w:r w:rsidRPr="00C40F13">
              <w:t>E-UTRA Band 1, 3, 5, 7, 8, 11, 18, 19, 20, 21, 26, 28, 34, 39, 40, 41, 65</w:t>
            </w:r>
          </w:p>
        </w:tc>
        <w:tc>
          <w:tcPr>
            <w:tcW w:w="99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AE08B3">
            <w:pPr>
              <w:pStyle w:val="TAC"/>
            </w:pPr>
            <w:r w:rsidRPr="00C40F13">
              <w:t>-</w:t>
            </w:r>
          </w:p>
        </w:tc>
        <w:tc>
          <w:tcPr>
            <w:tcW w:w="90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AE08B3">
            <w:pPr>
              <w:pStyle w:val="TAC"/>
            </w:pPr>
            <w:r w:rsidRPr="00C40F13">
              <w:t>-50</w:t>
            </w:r>
          </w:p>
        </w:tc>
        <w:tc>
          <w:tcPr>
            <w:tcW w:w="990" w:type="dxa"/>
            <w:shd w:val="clear" w:color="auto" w:fill="auto"/>
            <w:vAlign w:val="center"/>
          </w:tcPr>
          <w:p w:rsidR="00FD7170" w:rsidRPr="00C40F13" w:rsidRDefault="00FD7170" w:rsidP="00AE08B3">
            <w:pPr>
              <w:pStyle w:val="TAC"/>
            </w:pPr>
            <w:r w:rsidRPr="00C40F13">
              <w:t>1</w:t>
            </w:r>
          </w:p>
        </w:tc>
        <w:tc>
          <w:tcPr>
            <w:tcW w:w="929" w:type="dxa"/>
            <w:shd w:val="clear" w:color="auto" w:fill="auto"/>
            <w:vAlign w:val="center"/>
          </w:tcPr>
          <w:p w:rsidR="00FD7170" w:rsidRPr="00C40F13" w:rsidRDefault="00FD7170" w:rsidP="00AE08B3">
            <w:pPr>
              <w:pStyle w:val="TAC"/>
            </w:pPr>
          </w:p>
        </w:tc>
      </w:tr>
      <w:tr w:rsidR="00FD7170" w:rsidRPr="00C40F13" w:rsidTr="00AE08B3">
        <w:tc>
          <w:tcPr>
            <w:tcW w:w="1527" w:type="dxa"/>
            <w:vMerge/>
            <w:shd w:val="clear" w:color="auto" w:fill="auto"/>
          </w:tcPr>
          <w:p w:rsidR="00FD7170" w:rsidRPr="00C40F13" w:rsidRDefault="00FD7170" w:rsidP="00AE08B3">
            <w:pPr>
              <w:pStyle w:val="TAC"/>
            </w:pPr>
          </w:p>
        </w:tc>
        <w:tc>
          <w:tcPr>
            <w:tcW w:w="2811" w:type="dxa"/>
            <w:shd w:val="clear" w:color="auto" w:fill="auto"/>
          </w:tcPr>
          <w:p w:rsidR="00FD7170" w:rsidRPr="00C40F13" w:rsidRDefault="00FD7170" w:rsidP="00AE08B3">
            <w:pPr>
              <w:pStyle w:val="TAC"/>
            </w:pPr>
            <w:r w:rsidRPr="00C40F13">
              <w:t>Frequency range</w:t>
            </w:r>
          </w:p>
        </w:tc>
        <w:tc>
          <w:tcPr>
            <w:tcW w:w="990" w:type="dxa"/>
            <w:shd w:val="clear" w:color="auto" w:fill="auto"/>
          </w:tcPr>
          <w:p w:rsidR="00FD7170" w:rsidRPr="00C40F13" w:rsidRDefault="00FD7170" w:rsidP="00AE08B3">
            <w:pPr>
              <w:pStyle w:val="TAC"/>
            </w:pPr>
            <w:r w:rsidRPr="00C40F13">
              <w:t xml:space="preserve">1884.5 </w:t>
            </w:r>
          </w:p>
        </w:tc>
        <w:tc>
          <w:tcPr>
            <w:tcW w:w="630" w:type="dxa"/>
            <w:shd w:val="clear" w:color="auto" w:fill="auto"/>
          </w:tcPr>
          <w:p w:rsidR="00FD7170" w:rsidRPr="00C40F13" w:rsidRDefault="00FD7170" w:rsidP="00AE08B3">
            <w:pPr>
              <w:pStyle w:val="TAC"/>
            </w:pPr>
            <w:r w:rsidRPr="00C40F13">
              <w:t xml:space="preserve">- </w:t>
            </w:r>
          </w:p>
        </w:tc>
        <w:tc>
          <w:tcPr>
            <w:tcW w:w="900" w:type="dxa"/>
            <w:shd w:val="clear" w:color="auto" w:fill="auto"/>
          </w:tcPr>
          <w:p w:rsidR="00FD7170" w:rsidRPr="00C40F13" w:rsidRDefault="00FD7170" w:rsidP="00AE08B3">
            <w:pPr>
              <w:pStyle w:val="TAC"/>
            </w:pPr>
            <w:r w:rsidRPr="00C40F13">
              <w:t xml:space="preserve">1915.7 </w:t>
            </w:r>
          </w:p>
        </w:tc>
        <w:tc>
          <w:tcPr>
            <w:tcW w:w="1080" w:type="dxa"/>
            <w:shd w:val="clear" w:color="auto" w:fill="auto"/>
          </w:tcPr>
          <w:p w:rsidR="00FD7170" w:rsidRPr="00C40F13" w:rsidRDefault="00FD7170" w:rsidP="00AE08B3">
            <w:pPr>
              <w:pStyle w:val="TAC"/>
            </w:pPr>
            <w:r w:rsidRPr="00C40F13">
              <w:t>-41</w:t>
            </w:r>
          </w:p>
        </w:tc>
        <w:tc>
          <w:tcPr>
            <w:tcW w:w="990" w:type="dxa"/>
            <w:shd w:val="clear" w:color="auto" w:fill="auto"/>
          </w:tcPr>
          <w:p w:rsidR="00FD7170" w:rsidRPr="00C40F13" w:rsidRDefault="00FD7170" w:rsidP="00AE08B3">
            <w:pPr>
              <w:pStyle w:val="TAC"/>
            </w:pPr>
            <w:r w:rsidRPr="00C40F13">
              <w:t>0.3</w:t>
            </w:r>
          </w:p>
        </w:tc>
        <w:tc>
          <w:tcPr>
            <w:tcW w:w="929" w:type="dxa"/>
            <w:shd w:val="clear" w:color="auto" w:fill="auto"/>
          </w:tcPr>
          <w:p w:rsidR="00FD7170" w:rsidRPr="00C40F13" w:rsidRDefault="00FD7170" w:rsidP="00AE08B3">
            <w:pPr>
              <w:pStyle w:val="TAC"/>
            </w:pPr>
            <w:r w:rsidRPr="00C40F13">
              <w:t>3</w:t>
            </w:r>
          </w:p>
        </w:tc>
      </w:tr>
      <w:tr w:rsidR="00FD7170" w:rsidRPr="00C40F13" w:rsidTr="00AE08B3">
        <w:tc>
          <w:tcPr>
            <w:tcW w:w="1527" w:type="dxa"/>
            <w:vMerge/>
            <w:shd w:val="clear" w:color="auto" w:fill="auto"/>
            <w:vAlign w:val="center"/>
          </w:tcPr>
          <w:p w:rsidR="00FD7170" w:rsidRPr="00C40F13" w:rsidRDefault="00FD7170" w:rsidP="00AE08B3">
            <w:pPr>
              <w:pStyle w:val="TAC"/>
            </w:pPr>
          </w:p>
        </w:tc>
        <w:tc>
          <w:tcPr>
            <w:tcW w:w="2811" w:type="dxa"/>
            <w:shd w:val="clear" w:color="auto" w:fill="auto"/>
          </w:tcPr>
          <w:p w:rsidR="00FD7170" w:rsidRPr="00C40F13" w:rsidRDefault="00FD7170" w:rsidP="00AE08B3">
            <w:pPr>
              <w:pStyle w:val="TAC"/>
            </w:pPr>
            <w:r w:rsidRPr="00C40F13">
              <w:t>NR Band n257</w:t>
            </w:r>
          </w:p>
        </w:tc>
        <w:tc>
          <w:tcPr>
            <w:tcW w:w="990" w:type="dxa"/>
            <w:shd w:val="clear" w:color="auto" w:fill="auto"/>
          </w:tcPr>
          <w:p w:rsidR="00FD7170" w:rsidRPr="00C40F13" w:rsidRDefault="00FD7170" w:rsidP="00AE08B3">
            <w:pPr>
              <w:pStyle w:val="TAC"/>
            </w:pPr>
            <w:r w:rsidRPr="00C40F13">
              <w:t>26500</w:t>
            </w:r>
          </w:p>
        </w:tc>
        <w:tc>
          <w:tcPr>
            <w:tcW w:w="630" w:type="dxa"/>
            <w:shd w:val="clear" w:color="auto" w:fill="auto"/>
          </w:tcPr>
          <w:p w:rsidR="00FD7170" w:rsidRPr="00C40F13" w:rsidRDefault="00FD7170" w:rsidP="00AE08B3">
            <w:pPr>
              <w:pStyle w:val="TAC"/>
            </w:pPr>
            <w:r w:rsidRPr="00C40F13">
              <w:t>-</w:t>
            </w:r>
          </w:p>
        </w:tc>
        <w:tc>
          <w:tcPr>
            <w:tcW w:w="900" w:type="dxa"/>
            <w:shd w:val="clear" w:color="auto" w:fill="auto"/>
          </w:tcPr>
          <w:p w:rsidR="00FD7170" w:rsidRPr="00C40F13" w:rsidRDefault="00FD7170" w:rsidP="00AE08B3">
            <w:pPr>
              <w:pStyle w:val="TAC"/>
            </w:pPr>
            <w:r w:rsidRPr="00C40F13">
              <w:t>29500</w:t>
            </w:r>
          </w:p>
        </w:tc>
        <w:tc>
          <w:tcPr>
            <w:tcW w:w="1080" w:type="dxa"/>
            <w:shd w:val="clear" w:color="auto" w:fill="auto"/>
          </w:tcPr>
          <w:p w:rsidR="00FD7170" w:rsidRPr="00C40F13" w:rsidRDefault="00FD7170" w:rsidP="00AE08B3">
            <w:pPr>
              <w:pStyle w:val="TAC"/>
            </w:pPr>
            <w:r w:rsidRPr="00C40F13">
              <w:t>-5</w:t>
            </w:r>
          </w:p>
        </w:tc>
        <w:tc>
          <w:tcPr>
            <w:tcW w:w="990" w:type="dxa"/>
            <w:shd w:val="clear" w:color="auto" w:fill="auto"/>
          </w:tcPr>
          <w:p w:rsidR="00FD7170" w:rsidRPr="00C40F13" w:rsidRDefault="00FD7170" w:rsidP="00AE08B3">
            <w:pPr>
              <w:pStyle w:val="TAC"/>
            </w:pPr>
            <w:r w:rsidRPr="00C40F13">
              <w:t>100</w:t>
            </w:r>
          </w:p>
        </w:tc>
        <w:tc>
          <w:tcPr>
            <w:tcW w:w="929" w:type="dxa"/>
            <w:shd w:val="clear" w:color="auto" w:fill="auto"/>
          </w:tcPr>
          <w:p w:rsidR="00FD7170" w:rsidRPr="00FD7170" w:rsidRDefault="0099052A" w:rsidP="00AE08B3">
            <w:pPr>
              <w:pStyle w:val="TAC"/>
              <w:rPr>
                <w:rFonts w:eastAsiaTheme="minorEastAsia"/>
                <w:lang w:eastAsia="ko-KR"/>
              </w:rPr>
            </w:pPr>
            <w:ins w:id="29" w:author="Suhwan Lim_1" w:date="2018-11-02T12:06:00Z">
              <w:r>
                <w:rPr>
                  <w:rFonts w:eastAsiaTheme="minorEastAsia" w:hint="eastAsia"/>
                  <w:lang w:eastAsia="ko-KR"/>
                </w:rPr>
                <w:t>6</w:t>
              </w:r>
            </w:ins>
          </w:p>
        </w:tc>
      </w:tr>
      <w:tr w:rsidR="00FD7170" w:rsidRPr="00C40F13" w:rsidTr="00AE08B3">
        <w:tc>
          <w:tcPr>
            <w:tcW w:w="1527" w:type="dxa"/>
            <w:vMerge w:val="restart"/>
            <w:shd w:val="clear" w:color="auto" w:fill="auto"/>
          </w:tcPr>
          <w:p w:rsidR="00FD7170" w:rsidRPr="00C40F13" w:rsidRDefault="00FD7170" w:rsidP="00AE08B3">
            <w:pPr>
              <w:pStyle w:val="TAC"/>
            </w:pPr>
            <w:r w:rsidRPr="00C40F13">
              <w:t>CA_n8A-n78A</w:t>
            </w:r>
          </w:p>
        </w:tc>
        <w:tc>
          <w:tcPr>
            <w:tcW w:w="2811" w:type="dxa"/>
            <w:shd w:val="clear" w:color="auto" w:fill="auto"/>
            <w:vAlign w:val="center"/>
          </w:tcPr>
          <w:p w:rsidR="00FD7170" w:rsidRPr="00C40F13" w:rsidRDefault="00FD7170" w:rsidP="00AE08B3">
            <w:pPr>
              <w:pStyle w:val="TAC"/>
            </w:pPr>
            <w:r w:rsidRPr="00C40F13">
              <w:t>E-UTRA Band 1,8, 20, 28, 34, 39, 40,65</w:t>
            </w:r>
          </w:p>
        </w:tc>
        <w:tc>
          <w:tcPr>
            <w:tcW w:w="99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AE08B3">
            <w:pPr>
              <w:pStyle w:val="TAC"/>
            </w:pPr>
            <w:r w:rsidRPr="00C40F13">
              <w:t>-</w:t>
            </w:r>
          </w:p>
        </w:tc>
        <w:tc>
          <w:tcPr>
            <w:tcW w:w="90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AE08B3">
            <w:pPr>
              <w:pStyle w:val="TAC"/>
            </w:pPr>
            <w:r w:rsidRPr="00C40F13">
              <w:t>-50</w:t>
            </w:r>
          </w:p>
        </w:tc>
        <w:tc>
          <w:tcPr>
            <w:tcW w:w="990" w:type="dxa"/>
            <w:shd w:val="clear" w:color="auto" w:fill="auto"/>
            <w:vAlign w:val="center"/>
          </w:tcPr>
          <w:p w:rsidR="00FD7170" w:rsidRPr="00C40F13" w:rsidRDefault="00FD7170" w:rsidP="00AE08B3">
            <w:pPr>
              <w:pStyle w:val="TAC"/>
            </w:pPr>
            <w:r w:rsidRPr="00C40F13">
              <w:t>1</w:t>
            </w:r>
          </w:p>
        </w:tc>
        <w:tc>
          <w:tcPr>
            <w:tcW w:w="929" w:type="dxa"/>
            <w:shd w:val="clear" w:color="auto" w:fill="auto"/>
            <w:vAlign w:val="center"/>
          </w:tcPr>
          <w:p w:rsidR="00FD7170" w:rsidRPr="00C40F13" w:rsidRDefault="00FD7170" w:rsidP="00AE08B3">
            <w:pPr>
              <w:pStyle w:val="TAC"/>
            </w:pPr>
          </w:p>
        </w:tc>
      </w:tr>
      <w:tr w:rsidR="00FD7170" w:rsidRPr="00C40F13" w:rsidTr="00AE08B3">
        <w:tc>
          <w:tcPr>
            <w:tcW w:w="1527" w:type="dxa"/>
            <w:vMerge/>
            <w:shd w:val="clear" w:color="auto" w:fill="auto"/>
            <w:vAlign w:val="center"/>
          </w:tcPr>
          <w:p w:rsidR="00FD7170" w:rsidRPr="00C40F13" w:rsidRDefault="00FD7170" w:rsidP="00AE08B3">
            <w:pPr>
              <w:pStyle w:val="TAC"/>
            </w:pPr>
          </w:p>
        </w:tc>
        <w:tc>
          <w:tcPr>
            <w:tcW w:w="2811" w:type="dxa"/>
            <w:shd w:val="clear" w:color="auto" w:fill="auto"/>
            <w:vAlign w:val="center"/>
          </w:tcPr>
          <w:p w:rsidR="00FD7170" w:rsidRPr="00C40F13" w:rsidRDefault="00FD7170" w:rsidP="00AE08B3">
            <w:pPr>
              <w:pStyle w:val="TAC"/>
            </w:pPr>
            <w:r w:rsidRPr="00C40F13">
              <w:t>E-UTRA Band 3, 7,41</w:t>
            </w:r>
          </w:p>
        </w:tc>
        <w:tc>
          <w:tcPr>
            <w:tcW w:w="99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AE08B3">
            <w:pPr>
              <w:pStyle w:val="TAC"/>
            </w:pPr>
            <w:r w:rsidRPr="00C40F13">
              <w:t>-</w:t>
            </w:r>
          </w:p>
        </w:tc>
        <w:tc>
          <w:tcPr>
            <w:tcW w:w="90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AE08B3">
            <w:pPr>
              <w:pStyle w:val="TAC"/>
            </w:pPr>
            <w:r w:rsidRPr="00C40F13">
              <w:t>-50</w:t>
            </w:r>
          </w:p>
        </w:tc>
        <w:tc>
          <w:tcPr>
            <w:tcW w:w="990" w:type="dxa"/>
            <w:shd w:val="clear" w:color="auto" w:fill="auto"/>
            <w:vAlign w:val="center"/>
          </w:tcPr>
          <w:p w:rsidR="00FD7170" w:rsidRPr="00C40F13" w:rsidRDefault="00FD7170" w:rsidP="00AE08B3">
            <w:pPr>
              <w:pStyle w:val="TAC"/>
            </w:pPr>
            <w:r w:rsidRPr="00C40F13">
              <w:t>1</w:t>
            </w:r>
          </w:p>
        </w:tc>
        <w:tc>
          <w:tcPr>
            <w:tcW w:w="929" w:type="dxa"/>
            <w:shd w:val="clear" w:color="auto" w:fill="auto"/>
            <w:vAlign w:val="center"/>
          </w:tcPr>
          <w:p w:rsidR="00FD7170" w:rsidRPr="00C40F13" w:rsidRDefault="00FD7170" w:rsidP="00AE08B3">
            <w:pPr>
              <w:pStyle w:val="TAC"/>
            </w:pPr>
            <w:r w:rsidRPr="00C40F13">
              <w:t>2</w:t>
            </w:r>
          </w:p>
        </w:tc>
      </w:tr>
      <w:tr w:rsidR="00FD7170" w:rsidRPr="00C40F13" w:rsidTr="00AE08B3">
        <w:tc>
          <w:tcPr>
            <w:tcW w:w="1527" w:type="dxa"/>
            <w:vMerge/>
            <w:shd w:val="clear" w:color="auto" w:fill="auto"/>
            <w:vAlign w:val="center"/>
          </w:tcPr>
          <w:p w:rsidR="00FD7170" w:rsidRPr="00C40F13" w:rsidRDefault="00FD7170" w:rsidP="00AE08B3">
            <w:pPr>
              <w:pStyle w:val="TAC"/>
            </w:pPr>
          </w:p>
        </w:tc>
        <w:tc>
          <w:tcPr>
            <w:tcW w:w="2811" w:type="dxa"/>
            <w:shd w:val="clear" w:color="auto" w:fill="auto"/>
            <w:vAlign w:val="center"/>
          </w:tcPr>
          <w:p w:rsidR="00FD7170" w:rsidRPr="00C40F13" w:rsidRDefault="00FD7170" w:rsidP="00AE08B3">
            <w:pPr>
              <w:pStyle w:val="TAC"/>
            </w:pPr>
            <w:r w:rsidRPr="00C40F13">
              <w:t>E-UTRA Band 11, 21</w:t>
            </w:r>
          </w:p>
        </w:tc>
        <w:tc>
          <w:tcPr>
            <w:tcW w:w="99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AE08B3">
            <w:pPr>
              <w:pStyle w:val="TAC"/>
            </w:pPr>
            <w:r w:rsidRPr="00C40F13">
              <w:t>-</w:t>
            </w:r>
          </w:p>
        </w:tc>
        <w:tc>
          <w:tcPr>
            <w:tcW w:w="900" w:type="dxa"/>
            <w:shd w:val="clear" w:color="auto" w:fill="auto"/>
            <w:vAlign w:val="center"/>
          </w:tcPr>
          <w:p w:rsidR="00FD7170" w:rsidRPr="00C40F13" w:rsidRDefault="00FD7170" w:rsidP="00AE08B3">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AE08B3">
            <w:pPr>
              <w:pStyle w:val="TAC"/>
            </w:pPr>
            <w:r w:rsidRPr="00C40F13">
              <w:t>-50</w:t>
            </w:r>
          </w:p>
        </w:tc>
        <w:tc>
          <w:tcPr>
            <w:tcW w:w="990" w:type="dxa"/>
            <w:shd w:val="clear" w:color="auto" w:fill="auto"/>
            <w:vAlign w:val="center"/>
          </w:tcPr>
          <w:p w:rsidR="00FD7170" w:rsidRPr="00C40F13" w:rsidRDefault="00FD7170" w:rsidP="00AE08B3">
            <w:pPr>
              <w:pStyle w:val="TAC"/>
            </w:pPr>
            <w:r w:rsidRPr="00C40F13">
              <w:t>1</w:t>
            </w:r>
          </w:p>
        </w:tc>
        <w:tc>
          <w:tcPr>
            <w:tcW w:w="929" w:type="dxa"/>
            <w:shd w:val="clear" w:color="auto" w:fill="auto"/>
            <w:vAlign w:val="center"/>
          </w:tcPr>
          <w:p w:rsidR="00FD7170" w:rsidRPr="00C40F13" w:rsidRDefault="00FD7170" w:rsidP="00AE08B3">
            <w:pPr>
              <w:pStyle w:val="TAC"/>
            </w:pPr>
            <w:r w:rsidRPr="00C40F13">
              <w:t>5</w:t>
            </w:r>
          </w:p>
        </w:tc>
      </w:tr>
      <w:tr w:rsidR="00FD7170" w:rsidRPr="00C40F13" w:rsidTr="00AE08B3">
        <w:tc>
          <w:tcPr>
            <w:tcW w:w="1527" w:type="dxa"/>
            <w:vMerge/>
            <w:shd w:val="clear" w:color="auto" w:fill="auto"/>
            <w:vAlign w:val="center"/>
          </w:tcPr>
          <w:p w:rsidR="00FD7170" w:rsidRPr="00C40F13" w:rsidRDefault="00FD7170" w:rsidP="00AE08B3">
            <w:pPr>
              <w:pStyle w:val="TAC"/>
            </w:pPr>
          </w:p>
        </w:tc>
        <w:tc>
          <w:tcPr>
            <w:tcW w:w="2811" w:type="dxa"/>
            <w:shd w:val="clear" w:color="auto" w:fill="auto"/>
            <w:vAlign w:val="center"/>
          </w:tcPr>
          <w:p w:rsidR="00FD7170" w:rsidRPr="00C40F13" w:rsidRDefault="00FD7170" w:rsidP="00AE08B3">
            <w:pPr>
              <w:pStyle w:val="TAC"/>
            </w:pPr>
            <w:r w:rsidRPr="00C40F13">
              <w:t>Frequency range</w:t>
            </w:r>
          </w:p>
        </w:tc>
        <w:tc>
          <w:tcPr>
            <w:tcW w:w="990" w:type="dxa"/>
            <w:shd w:val="clear" w:color="auto" w:fill="auto"/>
          </w:tcPr>
          <w:p w:rsidR="00FD7170" w:rsidRPr="00C40F13" w:rsidRDefault="00FD7170" w:rsidP="00AE08B3">
            <w:pPr>
              <w:pStyle w:val="TAC"/>
            </w:pPr>
            <w:r w:rsidRPr="00C40F13">
              <w:t>860</w:t>
            </w:r>
          </w:p>
        </w:tc>
        <w:tc>
          <w:tcPr>
            <w:tcW w:w="630" w:type="dxa"/>
            <w:shd w:val="clear" w:color="auto" w:fill="auto"/>
          </w:tcPr>
          <w:p w:rsidR="00FD7170" w:rsidRPr="00C40F13" w:rsidRDefault="00FD7170" w:rsidP="00AE08B3">
            <w:pPr>
              <w:pStyle w:val="TAC"/>
            </w:pPr>
            <w:r w:rsidRPr="00C40F13">
              <w:t>-</w:t>
            </w:r>
          </w:p>
        </w:tc>
        <w:tc>
          <w:tcPr>
            <w:tcW w:w="900" w:type="dxa"/>
            <w:shd w:val="clear" w:color="auto" w:fill="auto"/>
          </w:tcPr>
          <w:p w:rsidR="00FD7170" w:rsidRPr="00C40F13" w:rsidRDefault="00FD7170" w:rsidP="00AE08B3">
            <w:pPr>
              <w:pStyle w:val="TAC"/>
            </w:pPr>
            <w:r w:rsidRPr="00C40F13">
              <w:t>890</w:t>
            </w:r>
          </w:p>
        </w:tc>
        <w:tc>
          <w:tcPr>
            <w:tcW w:w="1080" w:type="dxa"/>
            <w:shd w:val="clear" w:color="auto" w:fill="auto"/>
          </w:tcPr>
          <w:p w:rsidR="00FD7170" w:rsidRPr="00C40F13" w:rsidRDefault="00FD7170" w:rsidP="00AE08B3">
            <w:pPr>
              <w:pStyle w:val="TAC"/>
            </w:pPr>
            <w:r w:rsidRPr="00C40F13">
              <w:t>-40</w:t>
            </w:r>
          </w:p>
        </w:tc>
        <w:tc>
          <w:tcPr>
            <w:tcW w:w="990" w:type="dxa"/>
            <w:shd w:val="clear" w:color="auto" w:fill="auto"/>
          </w:tcPr>
          <w:p w:rsidR="00FD7170" w:rsidRPr="00C40F13" w:rsidRDefault="00FD7170" w:rsidP="00AE08B3">
            <w:pPr>
              <w:pStyle w:val="TAC"/>
            </w:pPr>
            <w:r w:rsidRPr="00C40F13">
              <w:t>1</w:t>
            </w:r>
          </w:p>
        </w:tc>
        <w:tc>
          <w:tcPr>
            <w:tcW w:w="929" w:type="dxa"/>
            <w:shd w:val="clear" w:color="auto" w:fill="auto"/>
          </w:tcPr>
          <w:p w:rsidR="00FD7170" w:rsidRPr="00C40F13" w:rsidRDefault="00FD7170" w:rsidP="00AE08B3">
            <w:pPr>
              <w:pStyle w:val="TAC"/>
            </w:pPr>
            <w:r w:rsidRPr="00C40F13">
              <w:t>4,5</w:t>
            </w:r>
          </w:p>
        </w:tc>
      </w:tr>
      <w:tr w:rsidR="00FD7170" w:rsidRPr="00C40F13" w:rsidTr="00AE08B3">
        <w:tc>
          <w:tcPr>
            <w:tcW w:w="1527" w:type="dxa"/>
            <w:vMerge/>
            <w:shd w:val="clear" w:color="auto" w:fill="auto"/>
            <w:vAlign w:val="center"/>
          </w:tcPr>
          <w:p w:rsidR="00FD7170" w:rsidRPr="00C40F13" w:rsidRDefault="00FD7170" w:rsidP="00AE08B3">
            <w:pPr>
              <w:pStyle w:val="TAC"/>
            </w:pPr>
          </w:p>
        </w:tc>
        <w:tc>
          <w:tcPr>
            <w:tcW w:w="2811" w:type="dxa"/>
            <w:shd w:val="clear" w:color="auto" w:fill="auto"/>
            <w:vAlign w:val="center"/>
          </w:tcPr>
          <w:p w:rsidR="00FD7170" w:rsidRPr="00C40F13" w:rsidRDefault="00FD7170" w:rsidP="00AE08B3">
            <w:pPr>
              <w:pStyle w:val="TAC"/>
            </w:pPr>
            <w:r w:rsidRPr="00C40F13">
              <w:t>Frequency range</w:t>
            </w:r>
          </w:p>
        </w:tc>
        <w:tc>
          <w:tcPr>
            <w:tcW w:w="990" w:type="dxa"/>
            <w:shd w:val="clear" w:color="auto" w:fill="auto"/>
          </w:tcPr>
          <w:p w:rsidR="00FD7170" w:rsidRPr="00C40F13" w:rsidRDefault="00FD7170" w:rsidP="00AE08B3">
            <w:pPr>
              <w:pStyle w:val="TAC"/>
            </w:pPr>
            <w:r w:rsidRPr="00C40F13">
              <w:t>1884.5</w:t>
            </w:r>
          </w:p>
        </w:tc>
        <w:tc>
          <w:tcPr>
            <w:tcW w:w="630" w:type="dxa"/>
            <w:shd w:val="clear" w:color="auto" w:fill="auto"/>
          </w:tcPr>
          <w:p w:rsidR="00FD7170" w:rsidRPr="00C40F13" w:rsidRDefault="00FD7170" w:rsidP="00AE08B3">
            <w:pPr>
              <w:pStyle w:val="TAC"/>
            </w:pPr>
            <w:r w:rsidRPr="00C40F13">
              <w:t>-</w:t>
            </w:r>
          </w:p>
        </w:tc>
        <w:tc>
          <w:tcPr>
            <w:tcW w:w="900" w:type="dxa"/>
            <w:shd w:val="clear" w:color="auto" w:fill="auto"/>
          </w:tcPr>
          <w:p w:rsidR="00FD7170" w:rsidRPr="00C40F13" w:rsidRDefault="00FD7170" w:rsidP="00AE08B3">
            <w:pPr>
              <w:pStyle w:val="TAC"/>
            </w:pPr>
            <w:r w:rsidRPr="00C40F13">
              <w:t>1915.7</w:t>
            </w:r>
          </w:p>
        </w:tc>
        <w:tc>
          <w:tcPr>
            <w:tcW w:w="1080" w:type="dxa"/>
            <w:shd w:val="clear" w:color="auto" w:fill="auto"/>
          </w:tcPr>
          <w:p w:rsidR="00FD7170" w:rsidRPr="00C40F13" w:rsidRDefault="00FD7170" w:rsidP="00AE08B3">
            <w:pPr>
              <w:pStyle w:val="TAC"/>
            </w:pPr>
            <w:r w:rsidRPr="00C40F13">
              <w:t>-41</w:t>
            </w:r>
          </w:p>
        </w:tc>
        <w:tc>
          <w:tcPr>
            <w:tcW w:w="990" w:type="dxa"/>
            <w:shd w:val="clear" w:color="auto" w:fill="auto"/>
          </w:tcPr>
          <w:p w:rsidR="00FD7170" w:rsidRPr="00C40F13" w:rsidRDefault="00FD7170" w:rsidP="00AE08B3">
            <w:pPr>
              <w:pStyle w:val="TAC"/>
            </w:pPr>
            <w:r w:rsidRPr="00C40F13">
              <w:t>0.3</w:t>
            </w:r>
          </w:p>
        </w:tc>
        <w:tc>
          <w:tcPr>
            <w:tcW w:w="929" w:type="dxa"/>
            <w:shd w:val="clear" w:color="auto" w:fill="auto"/>
          </w:tcPr>
          <w:p w:rsidR="00FD7170" w:rsidRPr="00C40F13" w:rsidRDefault="00FD7170" w:rsidP="00AE08B3">
            <w:pPr>
              <w:pStyle w:val="TAC"/>
            </w:pPr>
            <w:r w:rsidRPr="00C40F13">
              <w:t>3</w:t>
            </w:r>
          </w:p>
        </w:tc>
      </w:tr>
      <w:tr w:rsidR="00FD7170" w:rsidRPr="00C40F13" w:rsidTr="00AE08B3">
        <w:tc>
          <w:tcPr>
            <w:tcW w:w="1527" w:type="dxa"/>
            <w:vMerge/>
            <w:shd w:val="clear" w:color="auto" w:fill="auto"/>
            <w:vAlign w:val="center"/>
          </w:tcPr>
          <w:p w:rsidR="00FD7170" w:rsidRPr="00C40F13" w:rsidRDefault="00FD7170" w:rsidP="00AE08B3">
            <w:pPr>
              <w:pStyle w:val="TAC"/>
            </w:pPr>
          </w:p>
        </w:tc>
        <w:tc>
          <w:tcPr>
            <w:tcW w:w="2811" w:type="dxa"/>
            <w:shd w:val="clear" w:color="auto" w:fill="auto"/>
          </w:tcPr>
          <w:p w:rsidR="00FD7170" w:rsidRPr="00C40F13" w:rsidRDefault="00FD7170" w:rsidP="00AE08B3">
            <w:pPr>
              <w:pStyle w:val="TAC"/>
            </w:pPr>
            <w:r w:rsidRPr="00C40F13">
              <w:t>NR Band n257</w:t>
            </w:r>
          </w:p>
        </w:tc>
        <w:tc>
          <w:tcPr>
            <w:tcW w:w="990" w:type="dxa"/>
            <w:shd w:val="clear" w:color="auto" w:fill="auto"/>
          </w:tcPr>
          <w:p w:rsidR="00FD7170" w:rsidRPr="00C40F13" w:rsidRDefault="00FD7170" w:rsidP="00AE08B3">
            <w:pPr>
              <w:pStyle w:val="TAC"/>
            </w:pPr>
            <w:r w:rsidRPr="00C40F13">
              <w:t>26500</w:t>
            </w:r>
          </w:p>
        </w:tc>
        <w:tc>
          <w:tcPr>
            <w:tcW w:w="630" w:type="dxa"/>
            <w:shd w:val="clear" w:color="auto" w:fill="auto"/>
          </w:tcPr>
          <w:p w:rsidR="00FD7170" w:rsidRPr="00C40F13" w:rsidRDefault="00FD7170" w:rsidP="00AE08B3">
            <w:pPr>
              <w:pStyle w:val="TAC"/>
            </w:pPr>
            <w:r w:rsidRPr="00C40F13">
              <w:t>-</w:t>
            </w:r>
          </w:p>
        </w:tc>
        <w:tc>
          <w:tcPr>
            <w:tcW w:w="900" w:type="dxa"/>
            <w:shd w:val="clear" w:color="auto" w:fill="auto"/>
          </w:tcPr>
          <w:p w:rsidR="00FD7170" w:rsidRPr="00C40F13" w:rsidRDefault="00FD7170" w:rsidP="00AE08B3">
            <w:pPr>
              <w:pStyle w:val="TAC"/>
            </w:pPr>
            <w:r w:rsidRPr="00C40F13">
              <w:t>29500</w:t>
            </w:r>
          </w:p>
        </w:tc>
        <w:tc>
          <w:tcPr>
            <w:tcW w:w="1080" w:type="dxa"/>
            <w:shd w:val="clear" w:color="auto" w:fill="auto"/>
          </w:tcPr>
          <w:p w:rsidR="00FD7170" w:rsidRPr="00C40F13" w:rsidRDefault="00FD7170" w:rsidP="00AE08B3">
            <w:pPr>
              <w:pStyle w:val="TAC"/>
            </w:pPr>
            <w:r w:rsidRPr="00C40F13">
              <w:t>-5</w:t>
            </w:r>
          </w:p>
        </w:tc>
        <w:tc>
          <w:tcPr>
            <w:tcW w:w="990" w:type="dxa"/>
            <w:shd w:val="clear" w:color="auto" w:fill="auto"/>
          </w:tcPr>
          <w:p w:rsidR="00FD7170" w:rsidRPr="00C40F13" w:rsidRDefault="00FD7170" w:rsidP="00AE08B3">
            <w:pPr>
              <w:pStyle w:val="TAC"/>
            </w:pPr>
            <w:r w:rsidRPr="00C40F13">
              <w:t>100</w:t>
            </w:r>
          </w:p>
        </w:tc>
        <w:tc>
          <w:tcPr>
            <w:tcW w:w="929" w:type="dxa"/>
            <w:shd w:val="clear" w:color="auto" w:fill="auto"/>
            <w:vAlign w:val="center"/>
          </w:tcPr>
          <w:p w:rsidR="00FD7170" w:rsidRPr="00FD7170" w:rsidRDefault="0099052A" w:rsidP="00AE08B3">
            <w:pPr>
              <w:pStyle w:val="TAC"/>
              <w:rPr>
                <w:rFonts w:eastAsiaTheme="minorEastAsia"/>
                <w:lang w:eastAsia="ko-KR"/>
              </w:rPr>
            </w:pPr>
            <w:ins w:id="30" w:author="Suhwan Lim_1" w:date="2018-11-02T12:06:00Z">
              <w:r>
                <w:rPr>
                  <w:rFonts w:eastAsiaTheme="minorEastAsia" w:hint="eastAsia"/>
                  <w:lang w:eastAsia="ko-KR"/>
                </w:rPr>
                <w:t>6</w:t>
              </w:r>
            </w:ins>
          </w:p>
        </w:tc>
      </w:tr>
      <w:tr w:rsidR="00FD7170" w:rsidRPr="00C40F13" w:rsidTr="00AE08B3">
        <w:tc>
          <w:tcPr>
            <w:tcW w:w="1527" w:type="dxa"/>
            <w:vMerge/>
            <w:shd w:val="clear" w:color="auto" w:fill="auto"/>
            <w:vAlign w:val="center"/>
          </w:tcPr>
          <w:p w:rsidR="00FD7170" w:rsidRPr="00C40F13" w:rsidRDefault="00FD7170" w:rsidP="00AE08B3">
            <w:pPr>
              <w:pStyle w:val="TAC"/>
            </w:pPr>
          </w:p>
        </w:tc>
        <w:tc>
          <w:tcPr>
            <w:tcW w:w="2811" w:type="dxa"/>
            <w:shd w:val="clear" w:color="auto" w:fill="auto"/>
          </w:tcPr>
          <w:p w:rsidR="00FD7170" w:rsidRPr="00C40F13" w:rsidRDefault="00FD7170" w:rsidP="00AE08B3">
            <w:pPr>
              <w:pStyle w:val="TAC"/>
            </w:pPr>
            <w:r w:rsidRPr="00C40F13">
              <w:t>NR Band n258</w:t>
            </w:r>
          </w:p>
        </w:tc>
        <w:tc>
          <w:tcPr>
            <w:tcW w:w="990" w:type="dxa"/>
            <w:shd w:val="clear" w:color="auto" w:fill="auto"/>
          </w:tcPr>
          <w:p w:rsidR="00FD7170" w:rsidRPr="00C40F13" w:rsidRDefault="00FD7170" w:rsidP="00AE08B3">
            <w:pPr>
              <w:pStyle w:val="TAC"/>
            </w:pPr>
            <w:r w:rsidRPr="00C40F13">
              <w:t>24250</w:t>
            </w:r>
          </w:p>
        </w:tc>
        <w:tc>
          <w:tcPr>
            <w:tcW w:w="630" w:type="dxa"/>
            <w:shd w:val="clear" w:color="auto" w:fill="auto"/>
          </w:tcPr>
          <w:p w:rsidR="00FD7170" w:rsidRPr="00C40F13" w:rsidRDefault="00FD7170" w:rsidP="00AE08B3">
            <w:pPr>
              <w:pStyle w:val="TAC"/>
            </w:pPr>
            <w:r w:rsidRPr="00C40F13">
              <w:t>-</w:t>
            </w:r>
          </w:p>
        </w:tc>
        <w:tc>
          <w:tcPr>
            <w:tcW w:w="900" w:type="dxa"/>
            <w:shd w:val="clear" w:color="auto" w:fill="auto"/>
          </w:tcPr>
          <w:p w:rsidR="00FD7170" w:rsidRPr="00C40F13" w:rsidRDefault="00FD7170" w:rsidP="00AE08B3">
            <w:pPr>
              <w:pStyle w:val="TAC"/>
            </w:pPr>
            <w:r w:rsidRPr="00C40F13">
              <w:t>27500</w:t>
            </w:r>
          </w:p>
        </w:tc>
        <w:tc>
          <w:tcPr>
            <w:tcW w:w="1080" w:type="dxa"/>
            <w:shd w:val="clear" w:color="auto" w:fill="auto"/>
          </w:tcPr>
          <w:p w:rsidR="00FD7170" w:rsidRPr="00C40F13" w:rsidRDefault="00FD7170" w:rsidP="00AE08B3">
            <w:pPr>
              <w:pStyle w:val="TAC"/>
            </w:pPr>
            <w:r w:rsidRPr="00C40F13">
              <w:t>-5</w:t>
            </w:r>
          </w:p>
        </w:tc>
        <w:tc>
          <w:tcPr>
            <w:tcW w:w="990" w:type="dxa"/>
            <w:shd w:val="clear" w:color="auto" w:fill="auto"/>
          </w:tcPr>
          <w:p w:rsidR="00FD7170" w:rsidRPr="00C40F13" w:rsidRDefault="00FD7170" w:rsidP="00AE08B3">
            <w:pPr>
              <w:pStyle w:val="TAC"/>
            </w:pPr>
            <w:r w:rsidRPr="00C40F13">
              <w:t>100</w:t>
            </w:r>
          </w:p>
        </w:tc>
        <w:tc>
          <w:tcPr>
            <w:tcW w:w="929" w:type="dxa"/>
            <w:shd w:val="clear" w:color="auto" w:fill="auto"/>
            <w:vAlign w:val="center"/>
          </w:tcPr>
          <w:p w:rsidR="00FD7170" w:rsidRPr="00FD7170" w:rsidRDefault="0099052A" w:rsidP="00AE08B3">
            <w:pPr>
              <w:pStyle w:val="TAC"/>
              <w:rPr>
                <w:rFonts w:eastAsiaTheme="minorEastAsia"/>
                <w:lang w:eastAsia="ko-KR"/>
              </w:rPr>
            </w:pPr>
            <w:ins w:id="31" w:author="Suhwan Lim_1" w:date="2018-11-02T12:06:00Z">
              <w:r>
                <w:rPr>
                  <w:rFonts w:eastAsiaTheme="minorEastAsia" w:hint="eastAsia"/>
                  <w:lang w:eastAsia="ko-KR"/>
                </w:rPr>
                <w:t>6</w:t>
              </w:r>
            </w:ins>
          </w:p>
        </w:tc>
      </w:tr>
      <w:tr w:rsidR="00FD7170" w:rsidRPr="00C40F13" w:rsidTr="00AE08B3">
        <w:tc>
          <w:tcPr>
            <w:tcW w:w="9857" w:type="dxa"/>
            <w:gridSpan w:val="8"/>
            <w:shd w:val="clear" w:color="auto" w:fill="auto"/>
            <w:vAlign w:val="center"/>
          </w:tcPr>
          <w:p w:rsidR="00FD7170" w:rsidRPr="00C40F13" w:rsidRDefault="00FD7170" w:rsidP="00AE08B3">
            <w:pPr>
              <w:pStyle w:val="TAN"/>
            </w:pPr>
            <w:r w:rsidRPr="00C40F13">
              <w:t>NOTE 1:</w:t>
            </w:r>
            <w:r w:rsidRPr="00C40F13">
              <w:tab/>
            </w:r>
            <w:proofErr w:type="spellStart"/>
            <w:r w:rsidRPr="00C40F13">
              <w:t>FDL_low</w:t>
            </w:r>
            <w:proofErr w:type="spellEnd"/>
            <w:r w:rsidRPr="00C40F13">
              <w:t xml:space="preserve"> and </w:t>
            </w:r>
            <w:proofErr w:type="spellStart"/>
            <w:r w:rsidRPr="00C40F13">
              <w:t>FDL_high</w:t>
            </w:r>
            <w:proofErr w:type="spellEnd"/>
            <w:r w:rsidRPr="00C40F13">
              <w:t xml:space="preserve"> refer to each frequency band specified in Table 5.2-1 or Table 5.5-1 in TS 36.101</w:t>
            </w:r>
          </w:p>
          <w:p w:rsidR="00FD7170" w:rsidRPr="00C40F13" w:rsidRDefault="00FD7170" w:rsidP="00AE08B3">
            <w:pPr>
              <w:pStyle w:val="TAN"/>
            </w:pPr>
            <w:r w:rsidRPr="00C40F13">
              <w:t>NOTE 2:</w:t>
            </w:r>
            <w:r w:rsidRPr="00C40F13">
              <w:tab/>
              <w:t>As exceptions, measurements with a level up to the applicable requirements defined in Table 6.5.3.1-2 are permitted for each assigned NR carrier used in the measurement due to 2nd, 3rd, 4th or 5</w:t>
            </w:r>
            <w:r w:rsidRPr="00C40F13">
              <w:rPr>
                <w:vertAlign w:val="superscript"/>
              </w:rPr>
              <w:t>th</w:t>
            </w:r>
            <w:r w:rsidRPr="00C40F1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D7170" w:rsidRPr="00C40F13" w:rsidRDefault="00FD7170" w:rsidP="00AE08B3">
            <w:pPr>
              <w:pStyle w:val="TAN"/>
            </w:pPr>
            <w:r w:rsidRPr="00C40F13">
              <w:t>NOTE 3:</w:t>
            </w:r>
            <w:r w:rsidRPr="00C40F13">
              <w:tab/>
              <w:t>Applicable when co-existence with PHS system operating in 1884.5 -1915.7MHz</w:t>
            </w:r>
          </w:p>
          <w:p w:rsidR="00FD7170" w:rsidRPr="00C40F13" w:rsidRDefault="00FD7170" w:rsidP="00AE08B3">
            <w:pPr>
              <w:pStyle w:val="TAN"/>
            </w:pPr>
            <w:r w:rsidRPr="00C40F13">
              <w:t>NOTE 4:</w:t>
            </w:r>
            <w:r w:rsidRPr="00C40F13">
              <w:tab/>
              <w:t>These requirements also apply for the frequency ranges that are less than F</w:t>
            </w:r>
            <w:r w:rsidRPr="00C40F13">
              <w:rPr>
                <w:vertAlign w:val="subscript"/>
              </w:rPr>
              <w:t>OOB</w:t>
            </w:r>
            <w:r w:rsidRPr="00C40F13">
              <w:t xml:space="preserve"> (MHz) in Table 6.5.3.1-1 and Table 6.5A.3.1-1 from the edge of the channel bandwidth.</w:t>
            </w:r>
          </w:p>
          <w:p w:rsidR="00FD7170" w:rsidRDefault="00FD7170" w:rsidP="00AE08B3">
            <w:pPr>
              <w:pStyle w:val="TAN"/>
            </w:pPr>
            <w:r w:rsidRPr="00C40F13">
              <w:t>NOTE 5:</w:t>
            </w:r>
            <w:r w:rsidRPr="00C40F13">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C40F13">
              <w:t>for</w:t>
            </w:r>
            <w:proofErr w:type="gramEnd"/>
            <w:r w:rsidRPr="00C40F13">
              <w:t xml:space="preserve"> carriers of 10 MHz channel bandwidth when carrier centre frequency (Fc) is Fc = 910 MHz with an uplink transmission bandwidth less than or equal to 32 RB with </w:t>
            </w:r>
            <w:proofErr w:type="spellStart"/>
            <w:r w:rsidRPr="00C40F13">
              <w:t>RBstart</w:t>
            </w:r>
            <w:proofErr w:type="spellEnd"/>
            <w:r w:rsidRPr="00C40F13">
              <w:t xml:space="preserve"> &gt; 3.</w:t>
            </w:r>
          </w:p>
          <w:p w:rsidR="00FD7170" w:rsidRPr="00C40F13" w:rsidRDefault="0099052A" w:rsidP="00AE08B3">
            <w:pPr>
              <w:pStyle w:val="TAN"/>
            </w:pPr>
            <w:ins w:id="32" w:author="Suhwan Lim_1" w:date="2018-11-02T12:06:00Z">
              <w:r>
                <w:t xml:space="preserve">NOTE 6: This requirement is not applicable and shall not be tested since the protection bands are </w:t>
              </w:r>
              <w:proofErr w:type="spellStart"/>
              <w:r>
                <w:t>out-of</w:t>
              </w:r>
              <w:proofErr w:type="spellEnd"/>
              <w:r>
                <w:t xml:space="preserve"> range of general spurious emission limits.</w:t>
              </w:r>
            </w:ins>
          </w:p>
        </w:tc>
      </w:tr>
    </w:tbl>
    <w:p w:rsidR="00FD7170" w:rsidRPr="00C40F13" w:rsidRDefault="00FD7170" w:rsidP="00FD7170"/>
    <w:p w:rsidR="00F24DC5" w:rsidRPr="00F24DC5" w:rsidRDefault="00FD7170" w:rsidP="00FD7170">
      <w:pPr>
        <w:rPr>
          <w:rFonts w:eastAsiaTheme="minorEastAsia"/>
          <w:i/>
          <w:color w:val="FF0000"/>
          <w:sz w:val="24"/>
          <w:lang w:eastAsia="ko-KR"/>
        </w:rPr>
      </w:pPr>
      <w:r w:rsidRPr="00C40F13">
        <w:t>NOTE:</w:t>
      </w:r>
      <w:r w:rsidRPr="00C40F13">
        <w:tab/>
        <w:t>To simplify Table 6.5A.3.2.3-1, E-UTRA band numbers are listed for bands which are specified only for E-UTRA operation or both E-UTRA and NR operation. NR band numbers are listed for bands which are specified only for NR operation.</w:t>
      </w:r>
    </w:p>
    <w:p w:rsidR="001B56CA" w:rsidRPr="00CF675A" w:rsidRDefault="001B56CA" w:rsidP="00CF675A">
      <w:pPr>
        <w:rPr>
          <w:i/>
          <w:color w:val="FF0000"/>
          <w:sz w:val="24"/>
        </w:rPr>
      </w:pPr>
      <w:r w:rsidRPr="00CF675A">
        <w:rPr>
          <w:rFonts w:hint="eastAsia"/>
          <w:i/>
          <w:color w:val="FF0000"/>
          <w:sz w:val="24"/>
        </w:rPr>
        <w:t>&lt;End of Changes&gt;</w:t>
      </w:r>
      <w:bookmarkEnd w:id="8"/>
      <w:bookmarkEnd w:id="9"/>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EB8" w:rsidRDefault="00C81EB8">
      <w:r>
        <w:separator/>
      </w:r>
    </w:p>
  </w:endnote>
  <w:endnote w:type="continuationSeparator" w:id="0">
    <w:p w:rsidR="00C81EB8" w:rsidRDefault="00C8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EB8" w:rsidRDefault="00C81EB8">
      <w:r>
        <w:separator/>
      </w:r>
    </w:p>
  </w:footnote>
  <w:footnote w:type="continuationSeparator" w:id="0">
    <w:p w:rsidR="00C81EB8" w:rsidRDefault="00C81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DC5" w:rsidRDefault="00F24DC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DC5" w:rsidRDefault="00F24DC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DC5" w:rsidRDefault="00F24DC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DC5" w:rsidRDefault="00F24DC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Suhwan Lim_1">
    <w15:presenceInfo w15:providerId="None" w15:userId="Suhwan Lim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43071"/>
    <w:rsid w:val="0004569C"/>
    <w:rsid w:val="00047601"/>
    <w:rsid w:val="00061E7C"/>
    <w:rsid w:val="00062DFF"/>
    <w:rsid w:val="00083E87"/>
    <w:rsid w:val="0008552E"/>
    <w:rsid w:val="00091A2A"/>
    <w:rsid w:val="0009276B"/>
    <w:rsid w:val="0009586E"/>
    <w:rsid w:val="0009627E"/>
    <w:rsid w:val="000A1419"/>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F7708"/>
    <w:rsid w:val="0010225E"/>
    <w:rsid w:val="00105515"/>
    <w:rsid w:val="00105EDC"/>
    <w:rsid w:val="00107179"/>
    <w:rsid w:val="00112298"/>
    <w:rsid w:val="00121FD3"/>
    <w:rsid w:val="00122F98"/>
    <w:rsid w:val="00123111"/>
    <w:rsid w:val="001256F3"/>
    <w:rsid w:val="00126D86"/>
    <w:rsid w:val="001305DE"/>
    <w:rsid w:val="001308CE"/>
    <w:rsid w:val="001375DA"/>
    <w:rsid w:val="00145D43"/>
    <w:rsid w:val="001521B5"/>
    <w:rsid w:val="00153597"/>
    <w:rsid w:val="00155AC2"/>
    <w:rsid w:val="0015621D"/>
    <w:rsid w:val="001563B9"/>
    <w:rsid w:val="00160576"/>
    <w:rsid w:val="00160CC1"/>
    <w:rsid w:val="00161BC6"/>
    <w:rsid w:val="00163B47"/>
    <w:rsid w:val="00164BB6"/>
    <w:rsid w:val="001678F7"/>
    <w:rsid w:val="00171650"/>
    <w:rsid w:val="0017424D"/>
    <w:rsid w:val="001749FE"/>
    <w:rsid w:val="0018264C"/>
    <w:rsid w:val="001826CC"/>
    <w:rsid w:val="00185266"/>
    <w:rsid w:val="00185504"/>
    <w:rsid w:val="00185AFD"/>
    <w:rsid w:val="00190692"/>
    <w:rsid w:val="00192C46"/>
    <w:rsid w:val="001931E7"/>
    <w:rsid w:val="00193BDD"/>
    <w:rsid w:val="001945F9"/>
    <w:rsid w:val="00194F3E"/>
    <w:rsid w:val="00196ADC"/>
    <w:rsid w:val="001A349A"/>
    <w:rsid w:val="001A7B60"/>
    <w:rsid w:val="001B4CBF"/>
    <w:rsid w:val="001B56CA"/>
    <w:rsid w:val="001B5DDE"/>
    <w:rsid w:val="001B7A65"/>
    <w:rsid w:val="001C6B20"/>
    <w:rsid w:val="001D15A1"/>
    <w:rsid w:val="001E0C7E"/>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5784"/>
    <w:rsid w:val="002C5E4F"/>
    <w:rsid w:val="002C63CD"/>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1661"/>
    <w:rsid w:val="003837E6"/>
    <w:rsid w:val="00385137"/>
    <w:rsid w:val="00390699"/>
    <w:rsid w:val="00393380"/>
    <w:rsid w:val="00393401"/>
    <w:rsid w:val="0039428E"/>
    <w:rsid w:val="00394C50"/>
    <w:rsid w:val="003A05EC"/>
    <w:rsid w:val="003A3E47"/>
    <w:rsid w:val="003A4804"/>
    <w:rsid w:val="003A60BA"/>
    <w:rsid w:val="003A6561"/>
    <w:rsid w:val="003B187C"/>
    <w:rsid w:val="003B487F"/>
    <w:rsid w:val="003B6A19"/>
    <w:rsid w:val="003B6DFE"/>
    <w:rsid w:val="003B7B2F"/>
    <w:rsid w:val="003C16BB"/>
    <w:rsid w:val="003C20E7"/>
    <w:rsid w:val="003C7598"/>
    <w:rsid w:val="003D1091"/>
    <w:rsid w:val="003D33D1"/>
    <w:rsid w:val="003D3AFD"/>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574A"/>
    <w:rsid w:val="004C5CC2"/>
    <w:rsid w:val="004C6E78"/>
    <w:rsid w:val="004C6EF8"/>
    <w:rsid w:val="004C72B9"/>
    <w:rsid w:val="004C77A0"/>
    <w:rsid w:val="004D0C13"/>
    <w:rsid w:val="004D1381"/>
    <w:rsid w:val="004D744F"/>
    <w:rsid w:val="004D7E2C"/>
    <w:rsid w:val="004E1C85"/>
    <w:rsid w:val="004E4654"/>
    <w:rsid w:val="004E58CB"/>
    <w:rsid w:val="004E6A4E"/>
    <w:rsid w:val="004F0A54"/>
    <w:rsid w:val="004F21E6"/>
    <w:rsid w:val="004F2892"/>
    <w:rsid w:val="004F44E7"/>
    <w:rsid w:val="004F6DA8"/>
    <w:rsid w:val="00500D1A"/>
    <w:rsid w:val="00502EFE"/>
    <w:rsid w:val="00510D3D"/>
    <w:rsid w:val="00512A05"/>
    <w:rsid w:val="0051580D"/>
    <w:rsid w:val="00515F81"/>
    <w:rsid w:val="00520DF0"/>
    <w:rsid w:val="005227A6"/>
    <w:rsid w:val="00524143"/>
    <w:rsid w:val="00526906"/>
    <w:rsid w:val="00531714"/>
    <w:rsid w:val="00541AB2"/>
    <w:rsid w:val="00541E39"/>
    <w:rsid w:val="00544AA3"/>
    <w:rsid w:val="0055335C"/>
    <w:rsid w:val="00555BB8"/>
    <w:rsid w:val="0055628A"/>
    <w:rsid w:val="00557E8A"/>
    <w:rsid w:val="00561AFB"/>
    <w:rsid w:val="005633B1"/>
    <w:rsid w:val="00566316"/>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340E"/>
    <w:rsid w:val="005F6D74"/>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940"/>
    <w:rsid w:val="006337AE"/>
    <w:rsid w:val="00633C9E"/>
    <w:rsid w:val="0063531A"/>
    <w:rsid w:val="00640470"/>
    <w:rsid w:val="00641795"/>
    <w:rsid w:val="006449C3"/>
    <w:rsid w:val="00645EEA"/>
    <w:rsid w:val="00646931"/>
    <w:rsid w:val="00646D20"/>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432"/>
    <w:rsid w:val="007B37EA"/>
    <w:rsid w:val="007B4DB5"/>
    <w:rsid w:val="007B512A"/>
    <w:rsid w:val="007B5735"/>
    <w:rsid w:val="007B7C97"/>
    <w:rsid w:val="007B7F43"/>
    <w:rsid w:val="007C2097"/>
    <w:rsid w:val="007C4717"/>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900084"/>
    <w:rsid w:val="00902FEF"/>
    <w:rsid w:val="009033A6"/>
    <w:rsid w:val="009061BB"/>
    <w:rsid w:val="00906F89"/>
    <w:rsid w:val="0091071F"/>
    <w:rsid w:val="00911103"/>
    <w:rsid w:val="00914727"/>
    <w:rsid w:val="00914D47"/>
    <w:rsid w:val="00915267"/>
    <w:rsid w:val="00915B48"/>
    <w:rsid w:val="00915B8E"/>
    <w:rsid w:val="00920A45"/>
    <w:rsid w:val="009264B7"/>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444B"/>
    <w:rsid w:val="00966E2F"/>
    <w:rsid w:val="00970422"/>
    <w:rsid w:val="00971874"/>
    <w:rsid w:val="009724B3"/>
    <w:rsid w:val="00972C22"/>
    <w:rsid w:val="00974DC1"/>
    <w:rsid w:val="009777D9"/>
    <w:rsid w:val="00987717"/>
    <w:rsid w:val="0099016B"/>
    <w:rsid w:val="0099052A"/>
    <w:rsid w:val="00991B88"/>
    <w:rsid w:val="009923FD"/>
    <w:rsid w:val="00995D45"/>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ED4"/>
    <w:rsid w:val="009E3276"/>
    <w:rsid w:val="009E3297"/>
    <w:rsid w:val="009E76F0"/>
    <w:rsid w:val="009F2C3E"/>
    <w:rsid w:val="009F5090"/>
    <w:rsid w:val="009F734F"/>
    <w:rsid w:val="00A00E8A"/>
    <w:rsid w:val="00A03FF6"/>
    <w:rsid w:val="00A06989"/>
    <w:rsid w:val="00A11004"/>
    <w:rsid w:val="00A13928"/>
    <w:rsid w:val="00A13D29"/>
    <w:rsid w:val="00A14B66"/>
    <w:rsid w:val="00A16525"/>
    <w:rsid w:val="00A246B6"/>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A018C"/>
    <w:rsid w:val="00AA4FAE"/>
    <w:rsid w:val="00AA78B4"/>
    <w:rsid w:val="00AB0D83"/>
    <w:rsid w:val="00AB0E20"/>
    <w:rsid w:val="00AC303D"/>
    <w:rsid w:val="00AC539D"/>
    <w:rsid w:val="00AC5475"/>
    <w:rsid w:val="00AC600E"/>
    <w:rsid w:val="00AC63CD"/>
    <w:rsid w:val="00AC66C9"/>
    <w:rsid w:val="00AC6B49"/>
    <w:rsid w:val="00AC7404"/>
    <w:rsid w:val="00AC75AF"/>
    <w:rsid w:val="00AD0C4A"/>
    <w:rsid w:val="00AD1621"/>
    <w:rsid w:val="00AD1CAF"/>
    <w:rsid w:val="00AD1CD8"/>
    <w:rsid w:val="00AD4D15"/>
    <w:rsid w:val="00AD5EE6"/>
    <w:rsid w:val="00AD7E6F"/>
    <w:rsid w:val="00AD7FEA"/>
    <w:rsid w:val="00AE251D"/>
    <w:rsid w:val="00AE33E5"/>
    <w:rsid w:val="00AE4DBD"/>
    <w:rsid w:val="00AF24A3"/>
    <w:rsid w:val="00AF29C3"/>
    <w:rsid w:val="00AF4B81"/>
    <w:rsid w:val="00B0241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EDE"/>
    <w:rsid w:val="00C26D31"/>
    <w:rsid w:val="00C30842"/>
    <w:rsid w:val="00C3197D"/>
    <w:rsid w:val="00C33329"/>
    <w:rsid w:val="00C33AA2"/>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EB8"/>
    <w:rsid w:val="00C81EB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7C57"/>
    <w:rsid w:val="00CE1430"/>
    <w:rsid w:val="00CE48C7"/>
    <w:rsid w:val="00CE5737"/>
    <w:rsid w:val="00CF129E"/>
    <w:rsid w:val="00CF675A"/>
    <w:rsid w:val="00CF7AE5"/>
    <w:rsid w:val="00D01775"/>
    <w:rsid w:val="00D03EFE"/>
    <w:rsid w:val="00D03F9A"/>
    <w:rsid w:val="00D04215"/>
    <w:rsid w:val="00D152F8"/>
    <w:rsid w:val="00D220FA"/>
    <w:rsid w:val="00D247EC"/>
    <w:rsid w:val="00D265D1"/>
    <w:rsid w:val="00D272B6"/>
    <w:rsid w:val="00D273EF"/>
    <w:rsid w:val="00D33968"/>
    <w:rsid w:val="00D34F7D"/>
    <w:rsid w:val="00D354A9"/>
    <w:rsid w:val="00D370EB"/>
    <w:rsid w:val="00D509AF"/>
    <w:rsid w:val="00D52B78"/>
    <w:rsid w:val="00D54BC0"/>
    <w:rsid w:val="00D57225"/>
    <w:rsid w:val="00D57CF6"/>
    <w:rsid w:val="00D57F47"/>
    <w:rsid w:val="00D6431E"/>
    <w:rsid w:val="00D72F3F"/>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63E6"/>
    <w:rsid w:val="00DC6832"/>
    <w:rsid w:val="00DD1BEA"/>
    <w:rsid w:val="00DE0444"/>
    <w:rsid w:val="00DE0A51"/>
    <w:rsid w:val="00DE132E"/>
    <w:rsid w:val="00DE1664"/>
    <w:rsid w:val="00DE34CF"/>
    <w:rsid w:val="00DF0D4D"/>
    <w:rsid w:val="00DF10CC"/>
    <w:rsid w:val="00DF1D5A"/>
    <w:rsid w:val="00DF1D6D"/>
    <w:rsid w:val="00E01D81"/>
    <w:rsid w:val="00E03266"/>
    <w:rsid w:val="00E03E85"/>
    <w:rsid w:val="00E04121"/>
    <w:rsid w:val="00E070AF"/>
    <w:rsid w:val="00E105E7"/>
    <w:rsid w:val="00E11FD9"/>
    <w:rsid w:val="00E1652D"/>
    <w:rsid w:val="00E169ED"/>
    <w:rsid w:val="00E20D99"/>
    <w:rsid w:val="00E22ACF"/>
    <w:rsid w:val="00E240AB"/>
    <w:rsid w:val="00E2774A"/>
    <w:rsid w:val="00E34A37"/>
    <w:rsid w:val="00E36D8A"/>
    <w:rsid w:val="00E37FF6"/>
    <w:rsid w:val="00E4074A"/>
    <w:rsid w:val="00E40AB9"/>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834C4"/>
    <w:rsid w:val="00E83771"/>
    <w:rsid w:val="00E84A20"/>
    <w:rsid w:val="00E8576E"/>
    <w:rsid w:val="00E86235"/>
    <w:rsid w:val="00E86D3C"/>
    <w:rsid w:val="00E90838"/>
    <w:rsid w:val="00EA18D0"/>
    <w:rsid w:val="00EA2B60"/>
    <w:rsid w:val="00EA50EF"/>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924"/>
    <w:rsid w:val="00EE7D7C"/>
    <w:rsid w:val="00EF755E"/>
    <w:rsid w:val="00F0333D"/>
    <w:rsid w:val="00F073AC"/>
    <w:rsid w:val="00F07BFA"/>
    <w:rsid w:val="00F119A1"/>
    <w:rsid w:val="00F125E9"/>
    <w:rsid w:val="00F14AB5"/>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70552"/>
    <w:rsid w:val="00F759C1"/>
    <w:rsid w:val="00F8232B"/>
    <w:rsid w:val="00F82EA2"/>
    <w:rsid w:val="00F83805"/>
    <w:rsid w:val="00F83CE0"/>
    <w:rsid w:val="00F922EA"/>
    <w:rsid w:val="00F952F7"/>
    <w:rsid w:val="00F9595A"/>
    <w:rsid w:val="00F95F69"/>
    <w:rsid w:val="00FA2A88"/>
    <w:rsid w:val="00FA35E2"/>
    <w:rsid w:val="00FA4293"/>
    <w:rsid w:val="00FA4B54"/>
    <w:rsid w:val="00FA71F3"/>
    <w:rsid w:val="00FA74F9"/>
    <w:rsid w:val="00FB147B"/>
    <w:rsid w:val="00FB2F5E"/>
    <w:rsid w:val="00FB3461"/>
    <w:rsid w:val="00FB5A17"/>
    <w:rsid w:val="00FB6386"/>
    <w:rsid w:val="00FB6809"/>
    <w:rsid w:val="00FB6A7D"/>
    <w:rsid w:val="00FB6C23"/>
    <w:rsid w:val="00FC2935"/>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본문 들여쓰기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제목 6 Char"/>
    <w:aliases w:val="T1 Char4,Header 6 Char"/>
    <w:basedOn w:val="H6Char"/>
    <w:link w:val="6"/>
    <w:rsid w:val="00CD082B"/>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문서 구조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글자만 Char"/>
    <w:link w:val="af6"/>
    <w:rsid w:val="00CD082B"/>
    <w:rPr>
      <w:rFonts w:ascii="Courier New" w:eastAsia="SimSun"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body indent"/>
    <w:basedOn w:val="a1"/>
    <w:link w:val="Charb"/>
    <w:rsid w:val="00CD082B"/>
    <w:pPr>
      <w:overflowPunct w:val="0"/>
      <w:autoSpaceDE w:val="0"/>
      <w:autoSpaceDN w:val="0"/>
      <w:adjustRightInd w:val="0"/>
      <w:textAlignment w:val="baseline"/>
    </w:pPr>
    <w:rPr>
      <w:lang w:eastAsia="ja-JP"/>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ändra Char"/>
    <w:link w:val="af7"/>
    <w:rsid w:val="00CD082B"/>
    <w:rPr>
      <w:rFonts w:ascii="Times New Roman" w:eastAsia="SimSun" w:hAnsi="Times New Roman"/>
      <w:lang w:val="en-GB" w:eastAsia="ja-JP"/>
    </w:rPr>
  </w:style>
  <w:style w:type="character" w:customStyle="1" w:styleId="Char4">
    <w:name w:val="메모 텍스트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본문 2 Char"/>
    <w:link w:val="25"/>
    <w:rsid w:val="00CD082B"/>
    <w:rPr>
      <w:rFonts w:ascii="Times New Roman" w:eastAsia="SimSun"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바탕"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바탕"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바탕"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바탕"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미주 텍스트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제목 Char"/>
    <w:link w:val="aff2"/>
    <w:rsid w:val="00CD082B"/>
    <w:rPr>
      <w:rFonts w:ascii="Courier New" w:eastAsia="SimSun"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날짜 Char"/>
    <w:link w:val="aff3"/>
    <w:rsid w:val="00CD082B"/>
    <w:rPr>
      <w:rFonts w:ascii="Times New Roman" w:eastAsia="SimSu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f1"/>
    <w:qFormat/>
    <w:rsid w:val="00CD082B"/>
    <w:pPr>
      <w:spacing w:before="120" w:after="120"/>
    </w:pPr>
    <w:rPr>
      <w:rFonts w:eastAsia="MS Mincho"/>
      <w:b/>
    </w:rPr>
  </w:style>
  <w:style w:type="character" w:customStyle="1" w:styleId="Charf1">
    <w:name w:val="캡션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바탕"/>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제목 7 Char"/>
    <w:link w:val="7"/>
    <w:rsid w:val="00CD082B"/>
    <w:rPr>
      <w:rFonts w:ascii="Arial" w:hAnsi="Arial"/>
      <w:lang w:val="en-GB" w:eastAsia="en-US"/>
    </w:rPr>
  </w:style>
  <w:style w:type="character" w:customStyle="1" w:styleId="8Char">
    <w:name w:val="제목 8 Char"/>
    <w:link w:val="8"/>
    <w:rsid w:val="00CD082B"/>
    <w:rPr>
      <w:rFonts w:ascii="Arial" w:hAnsi="Arial"/>
      <w:sz w:val="36"/>
      <w:lang w:val="en-GB" w:eastAsia="en-US"/>
    </w:rPr>
  </w:style>
  <w:style w:type="character" w:customStyle="1" w:styleId="9Char">
    <w:name w:val="제목 9 Char"/>
    <w:link w:val="9"/>
    <w:rsid w:val="00CD082B"/>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CD082B"/>
    <w:rPr>
      <w:rFonts w:ascii="Times New Roman" w:hAnsi="Times New Roman"/>
      <w:sz w:val="16"/>
      <w:lang w:val="en-GB" w:eastAsia="en-US"/>
    </w:rPr>
  </w:style>
  <w:style w:type="character" w:customStyle="1" w:styleId="Char3">
    <w:name w:val="바닥글 Char"/>
    <w:aliases w:val="footer odd Char,footer Char,fo Char,pie de página Char"/>
    <w:link w:val="ab"/>
    <w:rsid w:val="00CD082B"/>
    <w:rPr>
      <w:rFonts w:ascii="Arial" w:hAnsi="Arial"/>
      <w:b/>
      <w:i/>
      <w:noProof/>
      <w:sz w:val="18"/>
      <w:lang w:val="en-GB" w:eastAsia="en-US"/>
    </w:rPr>
  </w:style>
  <w:style w:type="character" w:customStyle="1" w:styleId="Char6">
    <w:name w:val="메모 주제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맑은 고딕"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본문 들여쓰기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6B1812"/>
    <w:rPr>
      <w:rFonts w:ascii="Times New Roman" w:eastAsia="바탕"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바탕" w:hAnsi="Courier New"/>
      <w:lang w:val="nb-NO" w:eastAsia="en-US" w:bidi="ar-SA"/>
    </w:rPr>
  </w:style>
  <w:style w:type="character" w:customStyle="1" w:styleId="Char1">
    <w:name w:val="목록 Char"/>
    <w:link w:val="aa"/>
    <w:rsid w:val="006B1812"/>
    <w:rPr>
      <w:rFonts w:ascii="Times New Roman" w:hAnsi="Times New Roman"/>
      <w:lang w:val="en-GB" w:eastAsia="en-US"/>
    </w:rPr>
  </w:style>
  <w:style w:type="character" w:customStyle="1" w:styleId="2Char1">
    <w:name w:val="목록 2 Char"/>
    <w:link w:val="24"/>
    <w:rsid w:val="006B1812"/>
    <w:rPr>
      <w:rFonts w:ascii="Times New Roman" w:hAnsi="Times New Roman"/>
      <w:lang w:val="en-GB" w:eastAsia="en-US"/>
    </w:rPr>
  </w:style>
  <w:style w:type="character" w:customStyle="1" w:styleId="3Char0">
    <w:name w:val="글머리 기호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글머리 기호 2 Char"/>
    <w:link w:val="23"/>
    <w:rsid w:val="006B1812"/>
    <w:rPr>
      <w:rFonts w:ascii="Times New Roman" w:hAnsi="Times New Roman"/>
      <w:lang w:val="en-GB" w:eastAsia="en-US"/>
    </w:rPr>
  </w:style>
  <w:style w:type="character" w:customStyle="1" w:styleId="Char2">
    <w:name w:val="글머리 기호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바탕"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locked/>
    <w:rsid w:val="001E0C7E"/>
    <w:rPr>
      <w:rFonts w:ascii="Times New Roman" w:hAnsi="Times New Roman"/>
      <w:noProof/>
      <w:lang w:val="en-GB" w:eastAsia="en-US"/>
    </w:rPr>
  </w:style>
  <w:style w:type="character" w:customStyle="1" w:styleId="Chard">
    <w:name w:val="목록 단락 Char"/>
    <w:link w:val="afa"/>
    <w:uiPriority w:val="34"/>
    <w:locked/>
    <w:rsid w:val="001E0C7E"/>
    <w:rPr>
      <w:rFonts w:ascii="Times New Roman" w:hAnsi="Times New Roman"/>
      <w:lang w:val="en-GB" w:eastAsia="en-US"/>
    </w:rPr>
  </w:style>
  <w:style w:type="paragraph" w:customStyle="1" w:styleId="affa">
    <w:name w:val="修订"/>
    <w:hidden/>
    <w:semiHidden/>
    <w:rsid w:val="001E0C7E"/>
    <w:rPr>
      <w:rFonts w:ascii="Times New Roman" w:eastAsia="바탕"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266E19"/>
    <w:rPr>
      <w:rFonts w:ascii="굴림체" w:eastAsia="굴림체" w:hAnsi="굴림체" w:cs="굴림체"/>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24BA0-C717-4524-9EAF-1EF8CADB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3098</Words>
  <Characters>17661</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20718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Suhwan Lim1</cp:lastModifiedBy>
  <cp:revision>2</cp:revision>
  <cp:lastPrinted>1899-12-31T15:00:00Z</cp:lastPrinted>
  <dcterms:created xsi:type="dcterms:W3CDTF">2018-11-02T08:24:00Z</dcterms:created>
  <dcterms:modified xsi:type="dcterms:W3CDTF">2018-11-02T08:24:00Z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